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F16E07" w:rsidRDefault="00FD4C3B" w:rsidP="00FD4C3B">
      <w:pPr>
        <w:spacing w:before="10" w:after="0" w:line="240" w:lineRule="auto"/>
        <w:ind w:left="5670"/>
        <w:rPr>
          <w:rFonts w:ascii="Times New Roman" w:eastAsia="Times New Roman" w:hAnsi="Times New Roman" w:cs="Times New Roman"/>
          <w:sz w:val="20"/>
          <w:szCs w:val="20"/>
          <w:lang w:val="uk-UA"/>
        </w:rPr>
      </w:pPr>
      <w:r w:rsidRPr="00F16E07">
        <w:rPr>
          <w:rFonts w:ascii="Times New Roman" w:eastAsia="Times New Roman" w:hAnsi="Times New Roman" w:cs="Times New Roman"/>
          <w:sz w:val="20"/>
          <w:szCs w:val="20"/>
          <w:lang w:val="uk-UA"/>
        </w:rPr>
        <w:t>Додаток 3</w:t>
      </w:r>
    </w:p>
    <w:p w:rsidR="00FD4C3B" w:rsidRPr="00F16E07" w:rsidRDefault="00FD4C3B" w:rsidP="00FD4C3B">
      <w:pPr>
        <w:spacing w:before="10" w:after="0" w:line="240" w:lineRule="auto"/>
        <w:ind w:left="5670"/>
        <w:rPr>
          <w:rFonts w:ascii="Times New Roman" w:eastAsia="Times New Roman" w:hAnsi="Times New Roman" w:cs="Times New Roman"/>
          <w:sz w:val="20"/>
          <w:szCs w:val="20"/>
          <w:lang w:val="uk-UA"/>
        </w:rPr>
      </w:pPr>
      <w:r w:rsidRPr="00F16E07">
        <w:rPr>
          <w:rFonts w:ascii="Times New Roman" w:eastAsia="Times New Roman" w:hAnsi="Times New Roman" w:cs="Times New Roman"/>
          <w:sz w:val="20"/>
          <w:szCs w:val="20"/>
          <w:lang w:val="uk-UA"/>
        </w:rPr>
        <w:t>до договору про постачання електричної енергії постачальником універсальних послуг</w:t>
      </w:r>
    </w:p>
    <w:p w:rsidR="00FD4C3B" w:rsidRPr="00F16E07" w:rsidRDefault="00FD4C3B" w:rsidP="00FD4C3B">
      <w:pPr>
        <w:spacing w:before="10" w:after="0" w:line="240" w:lineRule="auto"/>
        <w:jc w:val="center"/>
        <w:rPr>
          <w:rFonts w:ascii="Times New Roman" w:eastAsia="Times New Roman" w:hAnsi="Times New Roman" w:cs="Times New Roman"/>
          <w:sz w:val="20"/>
          <w:szCs w:val="20"/>
          <w:lang w:val="uk-UA"/>
        </w:rPr>
      </w:pPr>
    </w:p>
    <w:p w:rsidR="00FD4C3B" w:rsidRPr="00F16E07" w:rsidRDefault="00FD4C3B" w:rsidP="00FD4C3B">
      <w:pPr>
        <w:spacing w:before="10" w:after="0" w:line="240" w:lineRule="auto"/>
        <w:jc w:val="center"/>
        <w:rPr>
          <w:rFonts w:ascii="Times New Roman" w:eastAsia="Times New Roman" w:hAnsi="Times New Roman" w:cs="Times New Roman"/>
          <w:sz w:val="20"/>
          <w:szCs w:val="20"/>
          <w:lang w:val="ru-RU"/>
        </w:rPr>
      </w:pPr>
      <w:r w:rsidRPr="00F16E07">
        <w:rPr>
          <w:rFonts w:ascii="Times New Roman" w:eastAsia="Times New Roman" w:hAnsi="Times New Roman" w:cs="Times New Roman"/>
          <w:sz w:val="20"/>
          <w:szCs w:val="20"/>
          <w:lang w:val="uk-UA"/>
        </w:rPr>
        <w:t> </w:t>
      </w:r>
      <w:r w:rsidRPr="00F16E07">
        <w:rPr>
          <w:rFonts w:ascii="Times New Roman" w:eastAsia="Times New Roman" w:hAnsi="Times New Roman" w:cs="Times New Roman"/>
          <w:b/>
          <w:bCs/>
          <w:sz w:val="20"/>
          <w:szCs w:val="20"/>
          <w:lang w:val="uk-UA"/>
        </w:rPr>
        <w:t xml:space="preserve">КОМЕРЦІЙНА ПРОПОЗИЦІЯ № </w:t>
      </w:r>
      <w:r w:rsidR="00F16E07" w:rsidRPr="00F16E07">
        <w:rPr>
          <w:rFonts w:ascii="Times New Roman" w:eastAsia="Times New Roman" w:hAnsi="Times New Roman" w:cs="Times New Roman"/>
          <w:b/>
          <w:bCs/>
          <w:sz w:val="20"/>
          <w:szCs w:val="20"/>
          <w:lang w:val="uk-UA"/>
        </w:rPr>
        <w:t>2 НП</w:t>
      </w:r>
    </w:p>
    <w:p w:rsidR="0073182A" w:rsidRPr="00F16E07" w:rsidRDefault="0073182A" w:rsidP="0073182A">
      <w:pPr>
        <w:spacing w:before="10" w:after="0" w:line="240" w:lineRule="auto"/>
        <w:jc w:val="center"/>
        <w:rPr>
          <w:rFonts w:ascii="Times New Roman" w:eastAsia="Times New Roman" w:hAnsi="Times New Roman" w:cs="Times New Roman"/>
          <w:sz w:val="20"/>
          <w:szCs w:val="20"/>
          <w:lang w:val="uk-UA"/>
        </w:rPr>
      </w:pPr>
      <w:r w:rsidRPr="00F16E07">
        <w:rPr>
          <w:rFonts w:ascii="Times New Roman" w:eastAsia="Times New Roman" w:hAnsi="Times New Roman" w:cs="Times New Roman"/>
          <w:b/>
          <w:bCs/>
          <w:sz w:val="20"/>
          <w:szCs w:val="20"/>
          <w:lang w:val="uk-UA"/>
        </w:rPr>
        <w:t>(розповсюджується лише на побутових споживачів з часткою споживання на непобутові потреби)</w:t>
      </w:r>
    </w:p>
    <w:p w:rsidR="00FD4C3B" w:rsidRPr="00F16E07" w:rsidRDefault="00FD4C3B" w:rsidP="00FD4C3B">
      <w:pPr>
        <w:spacing w:before="10" w:after="0" w:line="240" w:lineRule="auto"/>
        <w:jc w:val="center"/>
        <w:rPr>
          <w:rFonts w:ascii="Times New Roman" w:eastAsia="Times New Roman" w:hAnsi="Times New Roman" w:cs="Times New Roman"/>
          <w:sz w:val="20"/>
          <w:szCs w:val="20"/>
          <w:lang w:val="uk-UA"/>
        </w:rPr>
      </w:pPr>
      <w:r w:rsidRPr="00F16E07">
        <w:rPr>
          <w:rFonts w:ascii="Times New Roman" w:eastAsia="Times New Roman" w:hAnsi="Times New Roman" w:cs="Times New Roman"/>
          <w:sz w:val="20"/>
          <w:szCs w:val="20"/>
          <w:lang w:val="uk-UA"/>
        </w:rPr>
        <w:t> </w:t>
      </w:r>
    </w:p>
    <w:tbl>
      <w:tblPr>
        <w:tblW w:w="10396" w:type="dxa"/>
        <w:tblCellSpacing w:w="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07"/>
        <w:gridCol w:w="2554"/>
        <w:gridCol w:w="2290"/>
        <w:gridCol w:w="4450"/>
        <w:gridCol w:w="395"/>
      </w:tblGrid>
      <w:tr w:rsidR="00FD4C3B" w:rsidRPr="00A8714B" w:rsidTr="00A8714B">
        <w:trPr>
          <w:gridAfter w:val="1"/>
          <w:wAfter w:w="395" w:type="dxa"/>
          <w:tblCellSpacing w:w="0" w:type="dxa"/>
        </w:trPr>
        <w:tc>
          <w:tcPr>
            <w:tcW w:w="3261" w:type="dxa"/>
            <w:gridSpan w:val="2"/>
            <w:tcMar>
              <w:top w:w="0" w:type="dxa"/>
              <w:left w:w="113" w:type="dxa"/>
              <w:bottom w:w="0" w:type="dxa"/>
              <w:right w:w="108" w:type="dxa"/>
            </w:tcMar>
            <w:hideMark/>
          </w:tcPr>
          <w:p w:rsidR="00FD4C3B" w:rsidRPr="00F16E07" w:rsidRDefault="00D40856" w:rsidP="00FD4C3B">
            <w:pPr>
              <w:spacing w:before="10" w:after="100" w:afterAutospacing="1" w:line="240" w:lineRule="auto"/>
              <w:rPr>
                <w:rFonts w:ascii="Times New Roman" w:eastAsia="Times New Roman" w:hAnsi="Times New Roman" w:cs="Times New Roman"/>
                <w:sz w:val="20"/>
                <w:szCs w:val="20"/>
                <w:lang w:val="uk-UA"/>
              </w:rPr>
            </w:pPr>
            <w:r w:rsidRPr="00F16E07">
              <w:rPr>
                <w:rFonts w:ascii="Times New Roman" w:eastAsia="Times New Roman" w:hAnsi="Times New Roman" w:cs="Times New Roman"/>
                <w:b/>
                <w:bCs/>
                <w:sz w:val="20"/>
                <w:szCs w:val="20"/>
                <w:lang w:val="uk-UA"/>
              </w:rPr>
              <w:t>Ціна електричної енергії на побутові потреби</w:t>
            </w:r>
          </w:p>
        </w:tc>
        <w:tc>
          <w:tcPr>
            <w:tcW w:w="6740" w:type="dxa"/>
            <w:gridSpan w:val="2"/>
            <w:tcMar>
              <w:top w:w="0" w:type="dxa"/>
              <w:left w:w="113" w:type="dxa"/>
              <w:bottom w:w="0" w:type="dxa"/>
              <w:right w:w="108" w:type="dxa"/>
            </w:tcMar>
            <w:hideMark/>
          </w:tcPr>
          <w:p w:rsidR="001112FD" w:rsidRPr="00F16E07" w:rsidRDefault="001112FD" w:rsidP="001112FD">
            <w:pPr>
              <w:jc w:val="both"/>
              <w:rPr>
                <w:rFonts w:ascii="Times New Roman" w:hAnsi="Times New Roman" w:cs="Times New Roman"/>
                <w:sz w:val="20"/>
                <w:szCs w:val="20"/>
                <w:lang w:val="uk-UA"/>
              </w:rPr>
            </w:pPr>
            <w:r w:rsidRPr="00F16E07">
              <w:rPr>
                <w:rFonts w:ascii="Times New Roman" w:hAnsi="Times New Roman" w:cs="Times New Roman"/>
                <w:sz w:val="20"/>
                <w:szCs w:val="20"/>
                <w:lang w:val="uk-UA"/>
              </w:rPr>
              <w:t>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Міністрів України від 31 травня 2024 року № 632)</w:t>
            </w:r>
          </w:p>
          <w:p w:rsidR="001112FD" w:rsidRPr="00F16E07" w:rsidRDefault="001112FD" w:rsidP="001112FD">
            <w:pPr>
              <w:jc w:val="both"/>
              <w:rPr>
                <w:rFonts w:ascii="Times New Roman" w:hAnsi="Times New Roman" w:cs="Times New Roman"/>
                <w:b/>
                <w:sz w:val="20"/>
                <w:szCs w:val="20"/>
                <w:lang w:val="uk-UA"/>
              </w:rPr>
            </w:pPr>
            <w:r w:rsidRPr="00F16E07">
              <w:rPr>
                <w:rFonts w:ascii="Times New Roman" w:hAnsi="Times New Roman" w:cs="Times New Roman"/>
                <w:b/>
                <w:sz w:val="20"/>
                <w:szCs w:val="20"/>
                <w:lang w:val="uk-UA"/>
              </w:rPr>
              <w:t>З 01 червня 2024 року до 30 квітня 2025 року включно фіксовані ціни на електричну енергію для побутових споживачів становлять:</w:t>
            </w:r>
          </w:p>
          <w:p w:rsidR="001112FD" w:rsidRPr="00F16E07" w:rsidRDefault="001112FD" w:rsidP="001112FD">
            <w:pPr>
              <w:jc w:val="both"/>
              <w:rPr>
                <w:rFonts w:ascii="Times New Roman" w:hAnsi="Times New Roman" w:cs="Times New Roman"/>
                <w:b/>
                <w:sz w:val="20"/>
                <w:szCs w:val="20"/>
                <w:lang w:val="uk-UA"/>
              </w:rPr>
            </w:pPr>
            <w:r w:rsidRPr="00F16E07">
              <w:rPr>
                <w:rFonts w:ascii="Times New Roman" w:hAnsi="Times New Roman" w:cs="Times New Roman"/>
                <w:b/>
                <w:sz w:val="20"/>
                <w:szCs w:val="20"/>
                <w:lang w:val="uk-UA"/>
              </w:rPr>
              <w:t xml:space="preserve">- на рівні 4,32 грн за 1 </w:t>
            </w:r>
            <w:proofErr w:type="spellStart"/>
            <w:r w:rsidRPr="00F16E07">
              <w:rPr>
                <w:rFonts w:ascii="Times New Roman" w:hAnsi="Times New Roman" w:cs="Times New Roman"/>
                <w:b/>
                <w:sz w:val="20"/>
                <w:szCs w:val="20"/>
                <w:lang w:val="uk-UA"/>
              </w:rPr>
              <w:t>кВт•год</w:t>
            </w:r>
            <w:proofErr w:type="spellEnd"/>
            <w:r w:rsidRPr="00F16E07">
              <w:rPr>
                <w:rFonts w:ascii="Times New Roman" w:hAnsi="Times New Roman" w:cs="Times New Roman"/>
                <w:b/>
                <w:sz w:val="20"/>
                <w:szCs w:val="20"/>
                <w:lang w:val="uk-UA"/>
              </w:rPr>
              <w:t xml:space="preserve"> (з урахуванням податку на додану вартість);</w:t>
            </w:r>
          </w:p>
          <w:p w:rsidR="00FD4C3B" w:rsidRPr="00F16E07" w:rsidRDefault="00FD4C3B" w:rsidP="0073182A">
            <w:pPr>
              <w:spacing w:before="10" w:after="0" w:line="240" w:lineRule="auto"/>
              <w:jc w:val="both"/>
              <w:rPr>
                <w:rFonts w:ascii="Times New Roman" w:eastAsia="Times New Roman" w:hAnsi="Times New Roman" w:cs="Times New Roman"/>
                <w:sz w:val="20"/>
                <w:szCs w:val="20"/>
                <w:lang w:val="ru-RU"/>
              </w:rPr>
            </w:pPr>
          </w:p>
        </w:tc>
      </w:tr>
      <w:tr w:rsidR="00D40856" w:rsidRPr="00A8714B" w:rsidTr="00A8714B">
        <w:trPr>
          <w:gridAfter w:val="1"/>
          <w:wAfter w:w="395" w:type="dxa"/>
          <w:tblCellSpacing w:w="0" w:type="dxa"/>
        </w:trPr>
        <w:tc>
          <w:tcPr>
            <w:tcW w:w="3261" w:type="dxa"/>
            <w:gridSpan w:val="2"/>
            <w:tcMar>
              <w:top w:w="0" w:type="dxa"/>
              <w:left w:w="113" w:type="dxa"/>
              <w:bottom w:w="0" w:type="dxa"/>
              <w:right w:w="108" w:type="dxa"/>
            </w:tcMar>
          </w:tcPr>
          <w:p w:rsidR="00D40856" w:rsidRPr="00F16E07" w:rsidRDefault="00D40856" w:rsidP="00FD4C3B">
            <w:pPr>
              <w:spacing w:before="10" w:after="100" w:afterAutospacing="1" w:line="240" w:lineRule="auto"/>
              <w:rPr>
                <w:rFonts w:ascii="Times New Roman" w:eastAsia="Times New Roman" w:hAnsi="Times New Roman" w:cs="Times New Roman"/>
                <w:b/>
                <w:bCs/>
                <w:sz w:val="20"/>
                <w:szCs w:val="20"/>
                <w:lang w:val="uk-UA"/>
              </w:rPr>
            </w:pPr>
            <w:r w:rsidRPr="00F16E07">
              <w:rPr>
                <w:rFonts w:ascii="Times New Roman" w:eastAsia="Times New Roman" w:hAnsi="Times New Roman" w:cs="Times New Roman"/>
                <w:b/>
                <w:bCs/>
                <w:sz w:val="20"/>
                <w:szCs w:val="20"/>
                <w:lang w:val="uk-UA"/>
              </w:rPr>
              <w:t>Ціна електричної енергії на непобутові потреби</w:t>
            </w:r>
          </w:p>
        </w:tc>
        <w:tc>
          <w:tcPr>
            <w:tcW w:w="6740" w:type="dxa"/>
            <w:gridSpan w:val="2"/>
            <w:tcMar>
              <w:top w:w="0" w:type="dxa"/>
              <w:left w:w="113" w:type="dxa"/>
              <w:bottom w:w="0" w:type="dxa"/>
              <w:right w:w="108" w:type="dxa"/>
            </w:tcMar>
          </w:tcPr>
          <w:p w:rsidR="00F547B3" w:rsidRDefault="00F547B3" w:rsidP="00F547B3">
            <w:pPr>
              <w:spacing w:after="200" w:line="276" w:lineRule="auto"/>
              <w:ind w:firstLine="6"/>
              <w:jc w:val="both"/>
              <w:textAlignment w:val="baseline"/>
              <w:rPr>
                <w:rFonts w:ascii="Times New Roman" w:eastAsiaTheme="minorEastAsia" w:hAnsi="Times New Roman" w:cs="Times New Roman"/>
                <w:sz w:val="20"/>
                <w:szCs w:val="20"/>
                <w:lang w:val="ru-RU" w:eastAsia="ru-RU"/>
              </w:rPr>
            </w:pPr>
            <w:proofErr w:type="spellStart"/>
            <w:r>
              <w:rPr>
                <w:rFonts w:ascii="Times New Roman" w:eastAsiaTheme="minorEastAsia" w:hAnsi="Times New Roman" w:cs="Times New Roman"/>
                <w:sz w:val="20"/>
                <w:szCs w:val="20"/>
                <w:lang w:val="ru-RU" w:eastAsia="ru-RU"/>
              </w:rPr>
              <w:t>Ціна</w:t>
            </w:r>
            <w:proofErr w:type="spellEnd"/>
            <w:r>
              <w:rPr>
                <w:rFonts w:ascii="Times New Roman" w:eastAsiaTheme="minorEastAsia" w:hAnsi="Times New Roman" w:cs="Times New Roman"/>
                <w:sz w:val="20"/>
                <w:szCs w:val="20"/>
                <w:lang w:val="ru-RU" w:eastAsia="ru-RU"/>
              </w:rPr>
              <w:t xml:space="preserve"> на </w:t>
            </w:r>
            <w:proofErr w:type="spellStart"/>
            <w:r>
              <w:rPr>
                <w:rFonts w:ascii="Times New Roman" w:eastAsiaTheme="minorEastAsia" w:hAnsi="Times New Roman" w:cs="Times New Roman"/>
                <w:sz w:val="20"/>
                <w:szCs w:val="20"/>
                <w:lang w:val="ru-RU" w:eastAsia="ru-RU"/>
              </w:rPr>
              <w:t>універсальні</w:t>
            </w:r>
            <w:proofErr w:type="spellEnd"/>
            <w:r>
              <w:rPr>
                <w:rFonts w:ascii="Times New Roman" w:eastAsiaTheme="minorEastAsia" w:hAnsi="Times New Roman" w:cs="Times New Roman"/>
                <w:sz w:val="20"/>
                <w:szCs w:val="20"/>
                <w:lang w:val="ru-RU" w:eastAsia="ru-RU"/>
              </w:rPr>
              <w:t xml:space="preserve"> </w:t>
            </w:r>
            <w:proofErr w:type="spellStart"/>
            <w:r>
              <w:rPr>
                <w:rFonts w:ascii="Times New Roman" w:eastAsiaTheme="minorEastAsia" w:hAnsi="Times New Roman" w:cs="Times New Roman"/>
                <w:sz w:val="20"/>
                <w:szCs w:val="20"/>
                <w:lang w:val="ru-RU" w:eastAsia="ru-RU"/>
              </w:rPr>
              <w:t>послуги</w:t>
            </w:r>
            <w:proofErr w:type="spellEnd"/>
            <w:r>
              <w:rPr>
                <w:rFonts w:ascii="Times New Roman" w:eastAsiaTheme="minorEastAsia" w:hAnsi="Times New Roman" w:cs="Times New Roman"/>
                <w:sz w:val="20"/>
                <w:szCs w:val="20"/>
                <w:lang w:val="ru-RU" w:eastAsia="ru-RU"/>
              </w:rPr>
              <w:t xml:space="preserve"> для </w:t>
            </w:r>
            <w:proofErr w:type="spellStart"/>
            <w:r>
              <w:rPr>
                <w:rFonts w:ascii="Times New Roman" w:eastAsiaTheme="minorEastAsia" w:hAnsi="Times New Roman" w:cs="Times New Roman"/>
                <w:sz w:val="20"/>
                <w:szCs w:val="20"/>
                <w:lang w:val="ru-RU" w:eastAsia="ru-RU"/>
              </w:rPr>
              <w:t>малих</w:t>
            </w:r>
            <w:proofErr w:type="spellEnd"/>
            <w:r>
              <w:rPr>
                <w:rFonts w:ascii="Times New Roman" w:eastAsiaTheme="minorEastAsia" w:hAnsi="Times New Roman" w:cs="Times New Roman"/>
                <w:sz w:val="20"/>
                <w:szCs w:val="20"/>
                <w:lang w:val="ru-RU" w:eastAsia="ru-RU"/>
              </w:rPr>
              <w:t xml:space="preserve"> </w:t>
            </w:r>
            <w:proofErr w:type="spellStart"/>
            <w:r>
              <w:rPr>
                <w:rFonts w:ascii="Times New Roman" w:eastAsiaTheme="minorEastAsia" w:hAnsi="Times New Roman" w:cs="Times New Roman"/>
                <w:sz w:val="20"/>
                <w:szCs w:val="20"/>
                <w:lang w:val="ru-RU" w:eastAsia="ru-RU"/>
              </w:rPr>
              <w:t>непобутових</w:t>
            </w:r>
            <w:proofErr w:type="spellEnd"/>
            <w:r>
              <w:rPr>
                <w:rFonts w:ascii="Times New Roman" w:eastAsiaTheme="minorEastAsia" w:hAnsi="Times New Roman" w:cs="Times New Roman"/>
                <w:sz w:val="20"/>
                <w:szCs w:val="20"/>
                <w:lang w:val="ru-RU" w:eastAsia="ru-RU"/>
              </w:rPr>
              <w:t xml:space="preserve"> </w:t>
            </w:r>
            <w:proofErr w:type="spellStart"/>
            <w:r>
              <w:rPr>
                <w:rFonts w:ascii="Times New Roman" w:eastAsiaTheme="minorEastAsia" w:hAnsi="Times New Roman" w:cs="Times New Roman"/>
                <w:sz w:val="20"/>
                <w:szCs w:val="20"/>
                <w:lang w:val="ru-RU" w:eastAsia="ru-RU"/>
              </w:rPr>
              <w:t>споживачів</w:t>
            </w:r>
            <w:proofErr w:type="spellEnd"/>
            <w:r>
              <w:rPr>
                <w:rFonts w:ascii="Times New Roman" w:eastAsiaTheme="minorEastAsia" w:hAnsi="Times New Roman" w:cs="Times New Roman"/>
                <w:sz w:val="20"/>
                <w:szCs w:val="20"/>
                <w:lang w:val="ru-RU" w:eastAsia="ru-RU"/>
              </w:rPr>
              <w:t xml:space="preserve">, </w:t>
            </w:r>
            <w:proofErr w:type="spellStart"/>
            <w:r>
              <w:rPr>
                <w:rFonts w:ascii="Times New Roman" w:eastAsiaTheme="minorEastAsia" w:hAnsi="Times New Roman" w:cs="Times New Roman"/>
                <w:sz w:val="20"/>
                <w:szCs w:val="20"/>
                <w:lang w:val="ru-RU" w:eastAsia="ru-RU"/>
              </w:rPr>
              <w:t>електроустановки</w:t>
            </w:r>
            <w:proofErr w:type="spellEnd"/>
            <w:r>
              <w:rPr>
                <w:rFonts w:ascii="Times New Roman" w:eastAsiaTheme="minorEastAsia" w:hAnsi="Times New Roman" w:cs="Times New Roman"/>
                <w:sz w:val="20"/>
                <w:szCs w:val="20"/>
                <w:lang w:val="ru-RU" w:eastAsia="ru-RU"/>
              </w:rPr>
              <w:t xml:space="preserve"> </w:t>
            </w:r>
            <w:proofErr w:type="spellStart"/>
            <w:r>
              <w:rPr>
                <w:rFonts w:ascii="Times New Roman" w:eastAsiaTheme="minorEastAsia" w:hAnsi="Times New Roman" w:cs="Times New Roman"/>
                <w:sz w:val="20"/>
                <w:szCs w:val="20"/>
                <w:lang w:val="ru-RU" w:eastAsia="ru-RU"/>
              </w:rPr>
              <w:t>яких</w:t>
            </w:r>
            <w:proofErr w:type="spellEnd"/>
            <w:r>
              <w:rPr>
                <w:rFonts w:ascii="Times New Roman" w:eastAsiaTheme="minorEastAsia" w:hAnsi="Times New Roman" w:cs="Times New Roman"/>
                <w:sz w:val="20"/>
                <w:szCs w:val="20"/>
                <w:lang w:val="ru-RU" w:eastAsia="ru-RU"/>
              </w:rPr>
              <w:t xml:space="preserve"> </w:t>
            </w:r>
            <w:proofErr w:type="spellStart"/>
            <w:r>
              <w:rPr>
                <w:rFonts w:ascii="Times New Roman" w:eastAsiaTheme="minorEastAsia" w:hAnsi="Times New Roman" w:cs="Times New Roman"/>
                <w:sz w:val="20"/>
                <w:szCs w:val="20"/>
                <w:lang w:val="ru-RU" w:eastAsia="ru-RU"/>
              </w:rPr>
              <w:t>приєднані</w:t>
            </w:r>
            <w:proofErr w:type="spellEnd"/>
            <w:r>
              <w:rPr>
                <w:rFonts w:ascii="Times New Roman" w:eastAsiaTheme="minorEastAsia" w:hAnsi="Times New Roman" w:cs="Times New Roman"/>
                <w:sz w:val="20"/>
                <w:szCs w:val="20"/>
                <w:lang w:val="ru-RU" w:eastAsia="ru-RU"/>
              </w:rPr>
              <w:t xml:space="preserve"> до мереж </w:t>
            </w:r>
            <w:r>
              <w:rPr>
                <w:rFonts w:ascii="Times New Roman" w:hAnsi="Times New Roman" w:cs="Times New Roman"/>
                <w:b/>
                <w:sz w:val="20"/>
                <w:szCs w:val="20"/>
                <w:lang w:val="ru-RU"/>
              </w:rPr>
              <w:t>АТ "ВІННИЦЯОБЛЕНЕРГО</w:t>
            </w:r>
            <w:proofErr w:type="gramStart"/>
            <w:r>
              <w:rPr>
                <w:rFonts w:ascii="Times New Roman" w:hAnsi="Times New Roman" w:cs="Times New Roman"/>
                <w:b/>
                <w:sz w:val="20"/>
                <w:szCs w:val="20"/>
                <w:lang w:val="ru-RU"/>
              </w:rPr>
              <w:t xml:space="preserve">" </w:t>
            </w:r>
            <w:r>
              <w:rPr>
                <w:rFonts w:ascii="Times New Roman" w:eastAsiaTheme="minorEastAsia" w:hAnsi="Times New Roman" w:cs="Times New Roman"/>
                <w:sz w:val="20"/>
                <w:szCs w:val="20"/>
                <w:lang w:val="ru-RU" w:eastAsia="ru-RU"/>
              </w:rPr>
              <w:t xml:space="preserve"> </w:t>
            </w:r>
            <w:proofErr w:type="spellStart"/>
            <w:r>
              <w:rPr>
                <w:rFonts w:ascii="Times New Roman" w:eastAsiaTheme="minorEastAsia" w:hAnsi="Times New Roman" w:cs="Times New Roman"/>
                <w:sz w:val="20"/>
                <w:szCs w:val="20"/>
                <w:lang w:val="ru-RU" w:eastAsia="ru-RU"/>
              </w:rPr>
              <w:t>згідно</w:t>
            </w:r>
            <w:proofErr w:type="spellEnd"/>
            <w:proofErr w:type="gramEnd"/>
            <w:r>
              <w:rPr>
                <w:rFonts w:ascii="Times New Roman" w:eastAsiaTheme="minorEastAsia" w:hAnsi="Times New Roman" w:cs="Times New Roman"/>
                <w:sz w:val="20"/>
                <w:szCs w:val="20"/>
                <w:lang w:val="ru-RU" w:eastAsia="ru-RU"/>
              </w:rPr>
              <w:t xml:space="preserve"> з </w:t>
            </w:r>
            <w:proofErr w:type="spellStart"/>
            <w:r>
              <w:rPr>
                <w:rFonts w:ascii="Times New Roman" w:eastAsiaTheme="minorEastAsia" w:hAnsi="Times New Roman" w:cs="Times New Roman"/>
                <w:sz w:val="20"/>
                <w:szCs w:val="20"/>
                <w:lang w:val="ru-RU" w:eastAsia="ru-RU"/>
              </w:rPr>
              <w:t>класом</w:t>
            </w:r>
            <w:proofErr w:type="spellEnd"/>
            <w:r>
              <w:rPr>
                <w:rFonts w:ascii="Times New Roman" w:eastAsiaTheme="minorEastAsia" w:hAnsi="Times New Roman" w:cs="Times New Roman"/>
                <w:sz w:val="20"/>
                <w:szCs w:val="20"/>
                <w:lang w:val="ru-RU" w:eastAsia="ru-RU"/>
              </w:rPr>
              <w:t xml:space="preserve"> </w:t>
            </w:r>
            <w:proofErr w:type="spellStart"/>
            <w:r>
              <w:rPr>
                <w:rFonts w:ascii="Times New Roman" w:eastAsiaTheme="minorEastAsia" w:hAnsi="Times New Roman" w:cs="Times New Roman"/>
                <w:sz w:val="20"/>
                <w:szCs w:val="20"/>
                <w:lang w:val="ru-RU" w:eastAsia="ru-RU"/>
              </w:rPr>
              <w:t>напруги</w:t>
            </w:r>
            <w:proofErr w:type="spellEnd"/>
            <w:r>
              <w:rPr>
                <w:rFonts w:ascii="Times New Roman" w:eastAsiaTheme="minorEastAsia" w:hAnsi="Times New Roman" w:cs="Times New Roman"/>
                <w:sz w:val="20"/>
                <w:szCs w:val="20"/>
                <w:lang w:val="ru-RU" w:eastAsia="ru-RU"/>
              </w:rPr>
              <w:t xml:space="preserve">, </w:t>
            </w:r>
            <w:r>
              <w:rPr>
                <w:rFonts w:ascii="Times New Roman" w:eastAsiaTheme="minorEastAsia" w:hAnsi="Times New Roman" w:cs="Times New Roman"/>
                <w:b/>
                <w:sz w:val="20"/>
                <w:szCs w:val="20"/>
                <w:lang w:val="ru-RU" w:eastAsia="ru-RU"/>
              </w:rPr>
              <w:t xml:space="preserve">на </w:t>
            </w:r>
            <w:proofErr w:type="spellStart"/>
            <w:r>
              <w:rPr>
                <w:rFonts w:ascii="Times New Roman" w:eastAsiaTheme="minorEastAsia" w:hAnsi="Times New Roman" w:cs="Times New Roman"/>
                <w:b/>
                <w:sz w:val="20"/>
                <w:szCs w:val="20"/>
                <w:lang w:val="ru-RU" w:eastAsia="ru-RU"/>
              </w:rPr>
              <w:t>березень</w:t>
            </w:r>
            <w:proofErr w:type="spellEnd"/>
            <w:r>
              <w:rPr>
                <w:rFonts w:ascii="Times New Roman" w:eastAsiaTheme="minorEastAsia" w:hAnsi="Times New Roman" w:cs="Times New Roman"/>
                <w:b/>
                <w:sz w:val="20"/>
                <w:szCs w:val="20"/>
                <w:lang w:val="ru-RU" w:eastAsia="ru-RU"/>
              </w:rPr>
              <w:t xml:space="preserve"> 2025</w:t>
            </w:r>
            <w:r>
              <w:rPr>
                <w:rFonts w:ascii="Times New Roman" w:eastAsiaTheme="minorEastAsia" w:hAnsi="Times New Roman" w:cs="Times New Roman"/>
                <w:sz w:val="20"/>
                <w:szCs w:val="20"/>
                <w:lang w:val="ru-RU" w:eastAsia="ru-RU"/>
              </w:rPr>
              <w:t xml:space="preserve"> </w:t>
            </w:r>
            <w:r>
              <w:rPr>
                <w:rFonts w:ascii="Times New Roman" w:eastAsiaTheme="minorEastAsia" w:hAnsi="Times New Roman" w:cs="Times New Roman"/>
                <w:b/>
                <w:sz w:val="20"/>
                <w:szCs w:val="20"/>
                <w:lang w:val="ru-RU" w:eastAsia="ru-RU"/>
              </w:rPr>
              <w:t>року</w:t>
            </w:r>
            <w:r>
              <w:rPr>
                <w:rFonts w:ascii="Times New Roman" w:eastAsiaTheme="minorEastAsia" w:hAnsi="Times New Roman" w:cs="Times New Roman"/>
                <w:sz w:val="20"/>
                <w:szCs w:val="20"/>
                <w:lang w:val="ru-RU" w:eastAsia="ru-RU"/>
              </w:rPr>
              <w:t xml:space="preserve"> становить: </w:t>
            </w:r>
          </w:p>
          <w:p w:rsidR="00F547B3" w:rsidRDefault="00F547B3" w:rsidP="00F547B3">
            <w:pPr>
              <w:ind w:firstLine="6"/>
              <w:jc w:val="both"/>
              <w:textAlignment w:val="baseline"/>
              <w:rPr>
                <w:rFonts w:ascii="Times New Roman" w:hAnsi="Times New Roman" w:cs="Times New Roman"/>
                <w:b/>
                <w:sz w:val="20"/>
                <w:szCs w:val="20"/>
                <w:lang w:val="ru-RU"/>
              </w:rPr>
            </w:pPr>
            <w:r>
              <w:rPr>
                <w:rFonts w:ascii="Times New Roman" w:hAnsi="Times New Roman" w:cs="Times New Roman"/>
                <w:b/>
                <w:sz w:val="20"/>
                <w:szCs w:val="20"/>
                <w:lang w:val="ru-RU"/>
              </w:rPr>
              <w:t xml:space="preserve">І </w:t>
            </w:r>
            <w:proofErr w:type="spellStart"/>
            <w:r>
              <w:rPr>
                <w:rFonts w:ascii="Times New Roman" w:hAnsi="Times New Roman" w:cs="Times New Roman"/>
                <w:b/>
                <w:sz w:val="20"/>
                <w:szCs w:val="20"/>
                <w:lang w:val="ru-RU"/>
              </w:rPr>
              <w:t>клас</w:t>
            </w:r>
            <w:proofErr w:type="spellEnd"/>
            <w:r>
              <w:rPr>
                <w:rFonts w:ascii="Times New Roman" w:hAnsi="Times New Roman" w:cs="Times New Roman"/>
                <w:b/>
                <w:sz w:val="20"/>
                <w:szCs w:val="20"/>
                <w:lang w:val="ru-RU"/>
              </w:rPr>
              <w:t xml:space="preserve"> –7,46585 </w:t>
            </w:r>
            <w:proofErr w:type="spellStart"/>
            <w:r>
              <w:rPr>
                <w:rFonts w:ascii="Times New Roman" w:hAnsi="Times New Roman" w:cs="Times New Roman"/>
                <w:b/>
                <w:sz w:val="20"/>
                <w:szCs w:val="20"/>
                <w:lang w:val="ru-RU"/>
              </w:rPr>
              <w:t>грн</w:t>
            </w:r>
            <w:proofErr w:type="spellEnd"/>
            <w:r>
              <w:rPr>
                <w:rFonts w:ascii="Times New Roman" w:hAnsi="Times New Roman" w:cs="Times New Roman"/>
                <w:b/>
                <w:sz w:val="20"/>
                <w:szCs w:val="20"/>
                <w:lang w:val="ru-RU"/>
              </w:rPr>
              <w:t xml:space="preserve">/кВт*год (без ПДВ), </w:t>
            </w:r>
          </w:p>
          <w:p w:rsidR="00F547B3" w:rsidRDefault="00F547B3" w:rsidP="00F547B3">
            <w:pPr>
              <w:spacing w:after="200" w:line="276" w:lineRule="auto"/>
              <w:ind w:firstLine="6"/>
              <w:jc w:val="both"/>
              <w:textAlignment w:val="baseline"/>
              <w:rPr>
                <w:rFonts w:ascii="Times New Roman" w:hAnsi="Times New Roman" w:cs="Times New Roman"/>
                <w:b/>
                <w:sz w:val="20"/>
                <w:szCs w:val="20"/>
                <w:lang w:val="ru-RU"/>
              </w:rPr>
            </w:pPr>
            <w:r>
              <w:rPr>
                <w:rFonts w:ascii="Times New Roman" w:hAnsi="Times New Roman" w:cs="Times New Roman"/>
                <w:b/>
                <w:sz w:val="20"/>
                <w:szCs w:val="20"/>
                <w:lang w:val="ru-RU"/>
              </w:rPr>
              <w:t xml:space="preserve">ІІ </w:t>
            </w:r>
            <w:proofErr w:type="spellStart"/>
            <w:r>
              <w:rPr>
                <w:rFonts w:ascii="Times New Roman" w:hAnsi="Times New Roman" w:cs="Times New Roman"/>
                <w:b/>
                <w:sz w:val="20"/>
                <w:szCs w:val="20"/>
                <w:lang w:val="ru-RU"/>
              </w:rPr>
              <w:t>клас</w:t>
            </w:r>
            <w:proofErr w:type="spellEnd"/>
            <w:r>
              <w:rPr>
                <w:rFonts w:ascii="Times New Roman" w:hAnsi="Times New Roman" w:cs="Times New Roman"/>
                <w:b/>
                <w:sz w:val="20"/>
                <w:szCs w:val="20"/>
                <w:lang w:val="ru-RU"/>
              </w:rPr>
              <w:t xml:space="preserve"> -9,32564 </w:t>
            </w:r>
            <w:proofErr w:type="spellStart"/>
            <w:r>
              <w:rPr>
                <w:rFonts w:ascii="Times New Roman" w:hAnsi="Times New Roman" w:cs="Times New Roman"/>
                <w:b/>
                <w:sz w:val="20"/>
                <w:szCs w:val="20"/>
                <w:lang w:val="ru-RU"/>
              </w:rPr>
              <w:t>грн</w:t>
            </w:r>
            <w:proofErr w:type="spellEnd"/>
            <w:r>
              <w:rPr>
                <w:rFonts w:ascii="Times New Roman" w:hAnsi="Times New Roman" w:cs="Times New Roman"/>
                <w:b/>
                <w:sz w:val="20"/>
                <w:szCs w:val="20"/>
                <w:lang w:val="ru-RU"/>
              </w:rPr>
              <w:t xml:space="preserve">/кВт*год (без ПДВ). </w:t>
            </w:r>
          </w:p>
          <w:p w:rsidR="00F547B3" w:rsidRDefault="00F547B3" w:rsidP="00F547B3">
            <w:pPr>
              <w:spacing w:after="200" w:line="276" w:lineRule="auto"/>
              <w:ind w:firstLine="6"/>
              <w:jc w:val="both"/>
              <w:textAlignment w:val="baseline"/>
              <w:rPr>
                <w:rFonts w:ascii="Times New Roman" w:eastAsiaTheme="minorEastAsia" w:hAnsi="Times New Roman" w:cs="Times New Roman"/>
                <w:sz w:val="20"/>
                <w:szCs w:val="20"/>
                <w:lang w:val="ru-RU" w:eastAsia="ru-RU"/>
              </w:rPr>
            </w:pPr>
            <w:proofErr w:type="spellStart"/>
            <w:r>
              <w:rPr>
                <w:rFonts w:ascii="Times New Roman" w:eastAsiaTheme="minorEastAsia" w:hAnsi="Times New Roman" w:cs="Times New Roman"/>
                <w:sz w:val="20"/>
                <w:szCs w:val="20"/>
                <w:lang w:val="ru-RU" w:eastAsia="ru-RU"/>
              </w:rPr>
              <w:t>Ціна</w:t>
            </w:r>
            <w:proofErr w:type="spellEnd"/>
            <w:r>
              <w:rPr>
                <w:rFonts w:ascii="Times New Roman" w:eastAsiaTheme="minorEastAsia" w:hAnsi="Times New Roman" w:cs="Times New Roman"/>
                <w:sz w:val="20"/>
                <w:szCs w:val="20"/>
                <w:lang w:val="ru-RU" w:eastAsia="ru-RU"/>
              </w:rPr>
              <w:t xml:space="preserve"> на </w:t>
            </w:r>
            <w:proofErr w:type="spellStart"/>
            <w:r>
              <w:rPr>
                <w:rFonts w:ascii="Times New Roman" w:eastAsiaTheme="minorEastAsia" w:hAnsi="Times New Roman" w:cs="Times New Roman"/>
                <w:sz w:val="20"/>
                <w:szCs w:val="20"/>
                <w:lang w:val="ru-RU" w:eastAsia="ru-RU"/>
              </w:rPr>
              <w:t>універсальні</w:t>
            </w:r>
            <w:proofErr w:type="spellEnd"/>
            <w:r>
              <w:rPr>
                <w:rFonts w:ascii="Times New Roman" w:eastAsiaTheme="minorEastAsia" w:hAnsi="Times New Roman" w:cs="Times New Roman"/>
                <w:sz w:val="20"/>
                <w:szCs w:val="20"/>
                <w:lang w:val="ru-RU" w:eastAsia="ru-RU"/>
              </w:rPr>
              <w:t xml:space="preserve"> </w:t>
            </w:r>
            <w:proofErr w:type="spellStart"/>
            <w:r>
              <w:rPr>
                <w:rFonts w:ascii="Times New Roman" w:eastAsiaTheme="minorEastAsia" w:hAnsi="Times New Roman" w:cs="Times New Roman"/>
                <w:sz w:val="20"/>
                <w:szCs w:val="20"/>
                <w:lang w:val="ru-RU" w:eastAsia="ru-RU"/>
              </w:rPr>
              <w:t>послуги</w:t>
            </w:r>
            <w:proofErr w:type="spellEnd"/>
            <w:r>
              <w:rPr>
                <w:rFonts w:ascii="Times New Roman" w:eastAsiaTheme="minorEastAsia" w:hAnsi="Times New Roman" w:cs="Times New Roman"/>
                <w:sz w:val="20"/>
                <w:szCs w:val="20"/>
                <w:lang w:val="ru-RU" w:eastAsia="ru-RU"/>
              </w:rPr>
              <w:t xml:space="preserve"> для </w:t>
            </w:r>
            <w:proofErr w:type="spellStart"/>
            <w:r>
              <w:rPr>
                <w:rFonts w:ascii="Times New Roman" w:eastAsiaTheme="minorEastAsia" w:hAnsi="Times New Roman" w:cs="Times New Roman"/>
                <w:sz w:val="20"/>
                <w:szCs w:val="20"/>
                <w:lang w:val="ru-RU" w:eastAsia="ru-RU"/>
              </w:rPr>
              <w:t>малих</w:t>
            </w:r>
            <w:proofErr w:type="spellEnd"/>
            <w:r>
              <w:rPr>
                <w:rFonts w:ascii="Times New Roman" w:eastAsiaTheme="minorEastAsia" w:hAnsi="Times New Roman" w:cs="Times New Roman"/>
                <w:sz w:val="20"/>
                <w:szCs w:val="20"/>
                <w:lang w:val="ru-RU" w:eastAsia="ru-RU"/>
              </w:rPr>
              <w:t xml:space="preserve"> </w:t>
            </w:r>
            <w:proofErr w:type="spellStart"/>
            <w:r>
              <w:rPr>
                <w:rFonts w:ascii="Times New Roman" w:eastAsiaTheme="minorEastAsia" w:hAnsi="Times New Roman" w:cs="Times New Roman"/>
                <w:sz w:val="20"/>
                <w:szCs w:val="20"/>
                <w:lang w:val="ru-RU" w:eastAsia="ru-RU"/>
              </w:rPr>
              <w:t>непобутових</w:t>
            </w:r>
            <w:proofErr w:type="spellEnd"/>
            <w:r>
              <w:rPr>
                <w:rFonts w:ascii="Times New Roman" w:eastAsiaTheme="minorEastAsia" w:hAnsi="Times New Roman" w:cs="Times New Roman"/>
                <w:sz w:val="20"/>
                <w:szCs w:val="20"/>
                <w:lang w:val="ru-RU" w:eastAsia="ru-RU"/>
              </w:rPr>
              <w:t xml:space="preserve"> </w:t>
            </w:r>
            <w:proofErr w:type="spellStart"/>
            <w:r>
              <w:rPr>
                <w:rFonts w:ascii="Times New Roman" w:eastAsiaTheme="minorEastAsia" w:hAnsi="Times New Roman" w:cs="Times New Roman"/>
                <w:sz w:val="20"/>
                <w:szCs w:val="20"/>
                <w:lang w:val="ru-RU" w:eastAsia="ru-RU"/>
              </w:rPr>
              <w:t>споживачів</w:t>
            </w:r>
            <w:proofErr w:type="spellEnd"/>
            <w:r>
              <w:rPr>
                <w:rFonts w:ascii="Times New Roman" w:eastAsiaTheme="minorEastAsia" w:hAnsi="Times New Roman" w:cs="Times New Roman"/>
                <w:sz w:val="20"/>
                <w:szCs w:val="20"/>
                <w:lang w:val="ru-RU" w:eastAsia="ru-RU"/>
              </w:rPr>
              <w:t xml:space="preserve">, </w:t>
            </w:r>
            <w:proofErr w:type="spellStart"/>
            <w:r>
              <w:rPr>
                <w:rFonts w:ascii="Times New Roman" w:eastAsiaTheme="minorEastAsia" w:hAnsi="Times New Roman" w:cs="Times New Roman"/>
                <w:sz w:val="20"/>
                <w:szCs w:val="20"/>
                <w:lang w:val="ru-RU" w:eastAsia="ru-RU"/>
              </w:rPr>
              <w:t>електроустановки</w:t>
            </w:r>
            <w:proofErr w:type="spellEnd"/>
            <w:r>
              <w:rPr>
                <w:rFonts w:ascii="Times New Roman" w:eastAsiaTheme="minorEastAsia" w:hAnsi="Times New Roman" w:cs="Times New Roman"/>
                <w:sz w:val="20"/>
                <w:szCs w:val="20"/>
                <w:lang w:val="ru-RU" w:eastAsia="ru-RU"/>
              </w:rPr>
              <w:t xml:space="preserve"> </w:t>
            </w:r>
            <w:proofErr w:type="spellStart"/>
            <w:r>
              <w:rPr>
                <w:rFonts w:ascii="Times New Roman" w:eastAsiaTheme="minorEastAsia" w:hAnsi="Times New Roman" w:cs="Times New Roman"/>
                <w:sz w:val="20"/>
                <w:szCs w:val="20"/>
                <w:lang w:val="ru-RU" w:eastAsia="ru-RU"/>
              </w:rPr>
              <w:t>яких</w:t>
            </w:r>
            <w:proofErr w:type="spellEnd"/>
            <w:r>
              <w:rPr>
                <w:rFonts w:ascii="Times New Roman" w:eastAsiaTheme="minorEastAsia" w:hAnsi="Times New Roman" w:cs="Times New Roman"/>
                <w:sz w:val="20"/>
                <w:szCs w:val="20"/>
                <w:lang w:val="ru-RU" w:eastAsia="ru-RU"/>
              </w:rPr>
              <w:t xml:space="preserve"> </w:t>
            </w:r>
            <w:proofErr w:type="spellStart"/>
            <w:r>
              <w:rPr>
                <w:rFonts w:ascii="Times New Roman" w:eastAsiaTheme="minorEastAsia" w:hAnsi="Times New Roman" w:cs="Times New Roman"/>
                <w:sz w:val="20"/>
                <w:szCs w:val="20"/>
                <w:lang w:val="ru-RU" w:eastAsia="ru-RU"/>
              </w:rPr>
              <w:t>приєднані</w:t>
            </w:r>
            <w:proofErr w:type="spellEnd"/>
            <w:r>
              <w:rPr>
                <w:rFonts w:ascii="Times New Roman" w:eastAsiaTheme="minorEastAsia" w:hAnsi="Times New Roman" w:cs="Times New Roman"/>
                <w:sz w:val="20"/>
                <w:szCs w:val="20"/>
                <w:lang w:val="ru-RU" w:eastAsia="ru-RU"/>
              </w:rPr>
              <w:t xml:space="preserve"> до мереж </w:t>
            </w:r>
            <w:r>
              <w:rPr>
                <w:rFonts w:ascii="Times New Roman" w:eastAsiaTheme="minorEastAsia" w:hAnsi="Times New Roman" w:cs="Times New Roman"/>
                <w:b/>
                <w:sz w:val="20"/>
                <w:szCs w:val="20"/>
                <w:lang w:val="ru-RU" w:eastAsia="ru-RU"/>
              </w:rPr>
              <w:t>АТ "УКРЗАЛІЗНИЦЯ"</w:t>
            </w:r>
            <w:r>
              <w:rPr>
                <w:rFonts w:ascii="Times New Roman" w:eastAsiaTheme="minorEastAsia" w:hAnsi="Times New Roman" w:cs="Times New Roman"/>
                <w:sz w:val="20"/>
                <w:szCs w:val="20"/>
                <w:lang w:val="ru-RU" w:eastAsia="ru-RU"/>
              </w:rPr>
              <w:t xml:space="preserve"> </w:t>
            </w:r>
            <w:proofErr w:type="spellStart"/>
            <w:r>
              <w:rPr>
                <w:rFonts w:ascii="Times New Roman" w:eastAsiaTheme="minorEastAsia" w:hAnsi="Times New Roman" w:cs="Times New Roman"/>
                <w:sz w:val="20"/>
                <w:szCs w:val="20"/>
                <w:lang w:val="ru-RU" w:eastAsia="ru-RU"/>
              </w:rPr>
              <w:t>згідно</w:t>
            </w:r>
            <w:proofErr w:type="spellEnd"/>
            <w:r>
              <w:rPr>
                <w:rFonts w:ascii="Times New Roman" w:eastAsiaTheme="minorEastAsia" w:hAnsi="Times New Roman" w:cs="Times New Roman"/>
                <w:sz w:val="20"/>
                <w:szCs w:val="20"/>
                <w:lang w:val="ru-RU" w:eastAsia="ru-RU"/>
              </w:rPr>
              <w:t xml:space="preserve"> з </w:t>
            </w:r>
            <w:proofErr w:type="spellStart"/>
            <w:r>
              <w:rPr>
                <w:rFonts w:ascii="Times New Roman" w:eastAsiaTheme="minorEastAsia" w:hAnsi="Times New Roman" w:cs="Times New Roman"/>
                <w:sz w:val="20"/>
                <w:szCs w:val="20"/>
                <w:lang w:val="ru-RU" w:eastAsia="ru-RU"/>
              </w:rPr>
              <w:t>класом</w:t>
            </w:r>
            <w:proofErr w:type="spellEnd"/>
            <w:r>
              <w:rPr>
                <w:rFonts w:ascii="Times New Roman" w:eastAsiaTheme="minorEastAsia" w:hAnsi="Times New Roman" w:cs="Times New Roman"/>
                <w:sz w:val="20"/>
                <w:szCs w:val="20"/>
                <w:lang w:val="ru-RU" w:eastAsia="ru-RU"/>
              </w:rPr>
              <w:t xml:space="preserve"> </w:t>
            </w:r>
            <w:proofErr w:type="spellStart"/>
            <w:r>
              <w:rPr>
                <w:rFonts w:ascii="Times New Roman" w:eastAsiaTheme="minorEastAsia" w:hAnsi="Times New Roman" w:cs="Times New Roman"/>
                <w:sz w:val="20"/>
                <w:szCs w:val="20"/>
                <w:lang w:val="ru-RU" w:eastAsia="ru-RU"/>
              </w:rPr>
              <w:t>напруги</w:t>
            </w:r>
            <w:proofErr w:type="spellEnd"/>
            <w:r>
              <w:rPr>
                <w:rFonts w:ascii="Times New Roman" w:eastAsiaTheme="minorEastAsia" w:hAnsi="Times New Roman" w:cs="Times New Roman"/>
                <w:sz w:val="20"/>
                <w:szCs w:val="20"/>
                <w:lang w:val="ru-RU" w:eastAsia="ru-RU"/>
              </w:rPr>
              <w:t xml:space="preserve">, </w:t>
            </w:r>
            <w:r>
              <w:rPr>
                <w:rFonts w:ascii="Times New Roman" w:eastAsiaTheme="minorEastAsia" w:hAnsi="Times New Roman" w:cs="Times New Roman"/>
                <w:b/>
                <w:sz w:val="20"/>
                <w:szCs w:val="20"/>
                <w:lang w:val="ru-RU" w:eastAsia="ru-RU"/>
              </w:rPr>
              <w:t xml:space="preserve">на </w:t>
            </w:r>
            <w:proofErr w:type="spellStart"/>
            <w:r>
              <w:rPr>
                <w:rFonts w:ascii="Times New Roman" w:eastAsiaTheme="minorEastAsia" w:hAnsi="Times New Roman" w:cs="Times New Roman"/>
                <w:b/>
                <w:sz w:val="20"/>
                <w:szCs w:val="20"/>
                <w:lang w:val="ru-RU" w:eastAsia="ru-RU"/>
              </w:rPr>
              <w:t>березень</w:t>
            </w:r>
            <w:proofErr w:type="spellEnd"/>
            <w:r>
              <w:rPr>
                <w:rFonts w:ascii="Times New Roman" w:eastAsiaTheme="minorEastAsia" w:hAnsi="Times New Roman" w:cs="Times New Roman"/>
                <w:b/>
                <w:sz w:val="20"/>
                <w:szCs w:val="20"/>
                <w:lang w:val="ru-RU" w:eastAsia="ru-RU"/>
              </w:rPr>
              <w:t xml:space="preserve"> 2025</w:t>
            </w:r>
            <w:r>
              <w:rPr>
                <w:rFonts w:ascii="Times New Roman" w:eastAsiaTheme="minorEastAsia" w:hAnsi="Times New Roman" w:cs="Times New Roman"/>
                <w:sz w:val="20"/>
                <w:szCs w:val="20"/>
                <w:lang w:val="ru-RU" w:eastAsia="ru-RU"/>
              </w:rPr>
              <w:t xml:space="preserve"> </w:t>
            </w:r>
            <w:r>
              <w:rPr>
                <w:rFonts w:ascii="Times New Roman" w:eastAsiaTheme="minorEastAsia" w:hAnsi="Times New Roman" w:cs="Times New Roman"/>
                <w:b/>
                <w:sz w:val="20"/>
                <w:szCs w:val="20"/>
                <w:lang w:val="ru-RU" w:eastAsia="ru-RU"/>
              </w:rPr>
              <w:t>року</w:t>
            </w:r>
            <w:r>
              <w:rPr>
                <w:rFonts w:ascii="Times New Roman" w:eastAsiaTheme="minorEastAsia" w:hAnsi="Times New Roman" w:cs="Times New Roman"/>
                <w:sz w:val="20"/>
                <w:szCs w:val="20"/>
                <w:lang w:val="ru-RU" w:eastAsia="ru-RU"/>
              </w:rPr>
              <w:t xml:space="preserve"> становить: </w:t>
            </w:r>
          </w:p>
          <w:p w:rsidR="00F547B3" w:rsidRDefault="00F547B3" w:rsidP="00F547B3">
            <w:pPr>
              <w:ind w:firstLine="6"/>
              <w:jc w:val="both"/>
              <w:textAlignment w:val="baseline"/>
              <w:rPr>
                <w:rFonts w:ascii="Times New Roman" w:hAnsi="Times New Roman" w:cs="Times New Roman"/>
                <w:b/>
                <w:sz w:val="20"/>
                <w:szCs w:val="20"/>
                <w:lang w:val="ru-RU"/>
              </w:rPr>
            </w:pPr>
            <w:r>
              <w:rPr>
                <w:rFonts w:ascii="Times New Roman" w:hAnsi="Times New Roman" w:cs="Times New Roman"/>
                <w:b/>
                <w:sz w:val="20"/>
                <w:szCs w:val="20"/>
                <w:lang w:val="ru-RU"/>
              </w:rPr>
              <w:t xml:space="preserve">І </w:t>
            </w:r>
            <w:proofErr w:type="spellStart"/>
            <w:r>
              <w:rPr>
                <w:rFonts w:ascii="Times New Roman" w:hAnsi="Times New Roman" w:cs="Times New Roman"/>
                <w:b/>
                <w:sz w:val="20"/>
                <w:szCs w:val="20"/>
                <w:lang w:val="ru-RU"/>
              </w:rPr>
              <w:t>клас</w:t>
            </w:r>
            <w:proofErr w:type="spellEnd"/>
            <w:r>
              <w:rPr>
                <w:rFonts w:ascii="Times New Roman" w:hAnsi="Times New Roman" w:cs="Times New Roman"/>
                <w:b/>
                <w:sz w:val="20"/>
                <w:szCs w:val="20"/>
                <w:lang w:val="ru-RU"/>
              </w:rPr>
              <w:t xml:space="preserve"> – 7,51783 </w:t>
            </w:r>
            <w:proofErr w:type="spellStart"/>
            <w:r>
              <w:rPr>
                <w:rFonts w:ascii="Times New Roman" w:hAnsi="Times New Roman" w:cs="Times New Roman"/>
                <w:b/>
                <w:sz w:val="20"/>
                <w:szCs w:val="20"/>
                <w:lang w:val="ru-RU"/>
              </w:rPr>
              <w:t>грн</w:t>
            </w:r>
            <w:proofErr w:type="spellEnd"/>
            <w:r>
              <w:rPr>
                <w:rFonts w:ascii="Times New Roman" w:hAnsi="Times New Roman" w:cs="Times New Roman"/>
                <w:b/>
                <w:sz w:val="20"/>
                <w:szCs w:val="20"/>
                <w:lang w:val="ru-RU"/>
              </w:rPr>
              <w:t xml:space="preserve">/кВт*год (без ПДВ), </w:t>
            </w:r>
          </w:p>
          <w:p w:rsidR="00F547B3" w:rsidRDefault="00F547B3" w:rsidP="00F547B3">
            <w:pPr>
              <w:spacing w:after="200" w:line="276" w:lineRule="auto"/>
              <w:ind w:firstLine="6"/>
              <w:contextualSpacing/>
              <w:jc w:val="both"/>
              <w:textAlignment w:val="baseline"/>
              <w:rPr>
                <w:rFonts w:ascii="Times New Roman" w:hAnsi="Times New Roman" w:cs="Times New Roman"/>
                <w:b/>
                <w:sz w:val="20"/>
                <w:szCs w:val="20"/>
                <w:lang w:val="ru-RU"/>
              </w:rPr>
            </w:pPr>
            <w:r>
              <w:rPr>
                <w:rFonts w:ascii="Times New Roman" w:hAnsi="Times New Roman" w:cs="Times New Roman"/>
                <w:b/>
                <w:sz w:val="20"/>
                <w:szCs w:val="20"/>
                <w:lang w:val="ru-RU"/>
              </w:rPr>
              <w:t xml:space="preserve">ІІ </w:t>
            </w:r>
            <w:proofErr w:type="spellStart"/>
            <w:r>
              <w:rPr>
                <w:rFonts w:ascii="Times New Roman" w:hAnsi="Times New Roman" w:cs="Times New Roman"/>
                <w:b/>
                <w:sz w:val="20"/>
                <w:szCs w:val="20"/>
                <w:lang w:val="ru-RU"/>
              </w:rPr>
              <w:t>клас</w:t>
            </w:r>
            <w:proofErr w:type="spellEnd"/>
            <w:r>
              <w:rPr>
                <w:rFonts w:ascii="Times New Roman" w:hAnsi="Times New Roman" w:cs="Times New Roman"/>
                <w:b/>
                <w:sz w:val="20"/>
                <w:szCs w:val="20"/>
                <w:lang w:val="ru-RU"/>
              </w:rPr>
              <w:t xml:space="preserve"> – 8,87064 </w:t>
            </w:r>
            <w:proofErr w:type="spellStart"/>
            <w:r>
              <w:rPr>
                <w:rFonts w:ascii="Times New Roman" w:hAnsi="Times New Roman" w:cs="Times New Roman"/>
                <w:b/>
                <w:sz w:val="20"/>
                <w:szCs w:val="20"/>
                <w:lang w:val="ru-RU"/>
              </w:rPr>
              <w:t>грн</w:t>
            </w:r>
            <w:proofErr w:type="spellEnd"/>
            <w:r>
              <w:rPr>
                <w:rFonts w:ascii="Times New Roman" w:hAnsi="Times New Roman" w:cs="Times New Roman"/>
                <w:b/>
                <w:sz w:val="20"/>
                <w:szCs w:val="20"/>
                <w:lang w:val="ru-RU"/>
              </w:rPr>
              <w:t>/кВт*год (без ПДВ).</w:t>
            </w:r>
          </w:p>
          <w:p w:rsidR="00397F3C" w:rsidRDefault="00397F3C" w:rsidP="00397F3C">
            <w:pPr>
              <w:spacing w:after="200" w:line="276" w:lineRule="auto"/>
              <w:ind w:firstLine="6"/>
              <w:contextualSpacing/>
              <w:jc w:val="both"/>
              <w:textAlignment w:val="baseline"/>
              <w:rPr>
                <w:rFonts w:ascii="Times New Roman" w:hAnsi="Times New Roman" w:cs="Times New Roman"/>
                <w:b/>
                <w:sz w:val="20"/>
                <w:szCs w:val="20"/>
                <w:lang w:val="ru-RU"/>
              </w:rPr>
            </w:pPr>
          </w:p>
          <w:p w:rsidR="00D40856" w:rsidRPr="00F16E07" w:rsidRDefault="00D40856" w:rsidP="00F16E07">
            <w:pPr>
              <w:spacing w:after="200" w:line="276" w:lineRule="auto"/>
              <w:ind w:firstLine="6"/>
              <w:contextualSpacing/>
              <w:jc w:val="both"/>
              <w:textAlignment w:val="baseline"/>
              <w:rPr>
                <w:rFonts w:ascii="Times New Roman" w:eastAsiaTheme="minorEastAsia" w:hAnsi="Times New Roman" w:cs="Times New Roman"/>
                <w:sz w:val="20"/>
                <w:szCs w:val="20"/>
                <w:lang w:val="uk-UA" w:eastAsia="ru-RU"/>
              </w:rPr>
            </w:pPr>
            <w:r w:rsidRPr="00F16E07">
              <w:rPr>
                <w:rFonts w:ascii="Times New Roman" w:eastAsiaTheme="minorEastAsia" w:hAnsi="Times New Roman" w:cs="Times New Roman"/>
                <w:sz w:val="20"/>
                <w:szCs w:val="20"/>
                <w:lang w:val="uk-UA" w:eastAsia="ru-RU"/>
              </w:rPr>
              <w:t>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w:t>
            </w:r>
            <w:r w:rsidR="00F16E07">
              <w:rPr>
                <w:rFonts w:ascii="Times New Roman" w:eastAsiaTheme="minorEastAsia" w:hAnsi="Times New Roman" w:cs="Times New Roman"/>
                <w:sz w:val="20"/>
                <w:szCs w:val="20"/>
                <w:lang w:val="uk-UA" w:eastAsia="ru-RU"/>
              </w:rPr>
              <w:t>у сайті Постачальника: http://</w:t>
            </w:r>
            <w:r w:rsidR="00F16E07">
              <w:rPr>
                <w:rFonts w:ascii="Times New Roman" w:eastAsiaTheme="minorEastAsia" w:hAnsi="Times New Roman" w:cs="Times New Roman"/>
                <w:sz w:val="20"/>
                <w:szCs w:val="20"/>
                <w:lang w:eastAsia="ru-RU"/>
              </w:rPr>
              <w:t>vin</w:t>
            </w:r>
            <w:r w:rsidRPr="00F16E07">
              <w:rPr>
                <w:rFonts w:ascii="Times New Roman" w:eastAsiaTheme="minorEastAsia" w:hAnsi="Times New Roman" w:cs="Times New Roman"/>
                <w:sz w:val="20"/>
                <w:szCs w:val="20"/>
                <w:lang w:val="uk-UA" w:eastAsia="ru-RU"/>
              </w:rPr>
              <w:t xml:space="preserve">.enera.ua/ </w:t>
            </w:r>
          </w:p>
          <w:p w:rsidR="00D40856" w:rsidRPr="00F16E07" w:rsidRDefault="00D40856" w:rsidP="00D40856">
            <w:pPr>
              <w:jc w:val="both"/>
              <w:rPr>
                <w:rFonts w:ascii="Times New Roman" w:hAnsi="Times New Roman" w:cs="Times New Roman"/>
                <w:sz w:val="20"/>
                <w:szCs w:val="20"/>
                <w:lang w:val="uk-UA"/>
              </w:rPr>
            </w:pPr>
            <w:r w:rsidRPr="00F16E07">
              <w:rPr>
                <w:rFonts w:ascii="Times New Roman" w:eastAsiaTheme="minorEastAsia" w:hAnsi="Times New Roman" w:cs="Times New Roman"/>
                <w:sz w:val="20"/>
                <w:szCs w:val="20"/>
                <w:lang w:val="uk-UA" w:eastAsia="ru-RU"/>
              </w:rPr>
              <w:t xml:space="preserve"> 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F16E07" w:rsidTr="00A8714B">
        <w:trPr>
          <w:gridAfter w:val="1"/>
          <w:wAfter w:w="395" w:type="dxa"/>
          <w:tblCellSpacing w:w="0" w:type="dxa"/>
        </w:trPr>
        <w:tc>
          <w:tcPr>
            <w:tcW w:w="3261" w:type="dxa"/>
            <w:gridSpan w:val="2"/>
            <w:tcMar>
              <w:top w:w="0" w:type="dxa"/>
              <w:left w:w="113" w:type="dxa"/>
              <w:bottom w:w="0" w:type="dxa"/>
              <w:right w:w="108" w:type="dxa"/>
            </w:tcMar>
            <w:hideMark/>
          </w:tcPr>
          <w:p w:rsidR="00FD4C3B" w:rsidRPr="00F16E07" w:rsidRDefault="00FD4C3B" w:rsidP="00FD4C3B">
            <w:pPr>
              <w:spacing w:before="100" w:beforeAutospacing="1" w:after="100" w:afterAutospacing="1" w:line="240" w:lineRule="auto"/>
              <w:rPr>
                <w:rFonts w:ascii="Times New Roman" w:eastAsia="Times New Roman" w:hAnsi="Times New Roman" w:cs="Times New Roman"/>
                <w:sz w:val="20"/>
                <w:szCs w:val="20"/>
                <w:lang w:val="uk-UA"/>
              </w:rPr>
            </w:pPr>
            <w:r w:rsidRPr="00F16E07">
              <w:rPr>
                <w:rFonts w:ascii="Times New Roman" w:eastAsia="Times New Roman" w:hAnsi="Times New Roman" w:cs="Times New Roman"/>
                <w:b/>
                <w:bCs/>
                <w:sz w:val="20"/>
                <w:szCs w:val="20"/>
                <w:lang w:val="uk-UA"/>
              </w:rPr>
              <w:t>Критерій, якому має відповідати споживач, що обирає дану комерційну пропозицію</w:t>
            </w:r>
          </w:p>
        </w:tc>
        <w:tc>
          <w:tcPr>
            <w:tcW w:w="6740" w:type="dxa"/>
            <w:gridSpan w:val="2"/>
            <w:tcMar>
              <w:top w:w="0" w:type="dxa"/>
              <w:left w:w="113" w:type="dxa"/>
              <w:bottom w:w="0" w:type="dxa"/>
              <w:right w:w="108" w:type="dxa"/>
            </w:tcMar>
            <w:hideMark/>
          </w:tcPr>
          <w:p w:rsidR="00FD4C3B" w:rsidRPr="00F16E07" w:rsidRDefault="00FD4C3B"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F16E07">
              <w:rPr>
                <w:rFonts w:ascii="Times New Roman" w:eastAsia="Times New Roman" w:hAnsi="Times New Roman" w:cs="Times New Roman"/>
                <w:sz w:val="20"/>
                <w:szCs w:val="20"/>
                <w:lang w:val="uk-UA"/>
              </w:rPr>
              <w:t>Побутовий споживач.</w:t>
            </w:r>
          </w:p>
        </w:tc>
      </w:tr>
      <w:tr w:rsidR="00CE5F5C" w:rsidRPr="00A8714B" w:rsidTr="00A8714B">
        <w:trPr>
          <w:gridAfter w:val="1"/>
          <w:wAfter w:w="395" w:type="dxa"/>
          <w:tblCellSpacing w:w="0" w:type="dxa"/>
        </w:trPr>
        <w:tc>
          <w:tcPr>
            <w:tcW w:w="3261" w:type="dxa"/>
            <w:gridSpan w:val="2"/>
            <w:tcMar>
              <w:top w:w="0" w:type="dxa"/>
              <w:left w:w="113" w:type="dxa"/>
              <w:bottom w:w="0" w:type="dxa"/>
              <w:right w:w="108" w:type="dxa"/>
            </w:tcMar>
            <w:hideMark/>
          </w:tcPr>
          <w:p w:rsidR="00CE5F5C" w:rsidRPr="00F16E07" w:rsidRDefault="00CE5F5C" w:rsidP="00FD4C3B">
            <w:pPr>
              <w:spacing w:before="100" w:beforeAutospacing="1" w:after="100" w:afterAutospacing="1" w:line="240" w:lineRule="auto"/>
              <w:rPr>
                <w:rFonts w:ascii="Times New Roman" w:eastAsia="Times New Roman" w:hAnsi="Times New Roman" w:cs="Times New Roman"/>
                <w:b/>
                <w:bCs/>
                <w:sz w:val="20"/>
                <w:szCs w:val="20"/>
                <w:lang w:val="uk-UA"/>
              </w:rPr>
            </w:pPr>
            <w:r w:rsidRPr="00F16E07">
              <w:rPr>
                <w:rFonts w:ascii="Times New Roman" w:eastAsia="Times New Roman" w:hAnsi="Times New Roman"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gridSpan w:val="2"/>
            <w:tcMar>
              <w:top w:w="0" w:type="dxa"/>
              <w:left w:w="113" w:type="dxa"/>
              <w:bottom w:w="0" w:type="dxa"/>
              <w:right w:w="108" w:type="dxa"/>
            </w:tcMar>
            <w:hideMark/>
          </w:tcPr>
          <w:p w:rsidR="00CE5F5C" w:rsidRPr="00F16E07" w:rsidRDefault="00CE5F5C" w:rsidP="005715C2">
            <w:pPr>
              <w:spacing w:after="0" w:line="240" w:lineRule="auto"/>
              <w:jc w:val="both"/>
              <w:rPr>
                <w:rFonts w:ascii="Times New Roman" w:eastAsia="Times New Roman" w:hAnsi="Times New Roman" w:cs="Times New Roman"/>
                <w:sz w:val="20"/>
                <w:szCs w:val="20"/>
                <w:lang w:val="uk-UA"/>
              </w:rPr>
            </w:pPr>
            <w:r w:rsidRPr="00F16E07">
              <w:rPr>
                <w:rFonts w:ascii="Times New Roman" w:eastAsia="Times New Roman" w:hAnsi="Times New Roman"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F16E07" w:rsidRDefault="00C43123" w:rsidP="005715C2">
            <w:pPr>
              <w:spacing w:after="0" w:line="240" w:lineRule="auto"/>
              <w:jc w:val="both"/>
              <w:rPr>
                <w:rFonts w:ascii="Times New Roman" w:eastAsia="Times New Roman" w:hAnsi="Times New Roman" w:cs="Times New Roman"/>
                <w:sz w:val="20"/>
                <w:szCs w:val="20"/>
                <w:lang w:val="uk-UA"/>
              </w:rPr>
            </w:pPr>
            <w:r w:rsidRPr="00F16E07">
              <w:rPr>
                <w:rFonts w:ascii="Times New Roman" w:eastAsia="Times New Roman" w:hAnsi="Times New Roman" w:cs="Times New Roman"/>
                <w:sz w:val="20"/>
                <w:szCs w:val="20"/>
                <w:lang w:val="uk-UA"/>
              </w:rPr>
              <w:t>За двозонними тарифами:</w:t>
            </w:r>
          </w:p>
          <w:p w:rsidR="00CE5F5C" w:rsidRPr="00F16E07" w:rsidRDefault="00CE5F5C" w:rsidP="005715C2">
            <w:pPr>
              <w:spacing w:after="0" w:line="240" w:lineRule="auto"/>
              <w:jc w:val="both"/>
              <w:rPr>
                <w:rFonts w:ascii="Times New Roman" w:eastAsia="Times New Roman" w:hAnsi="Times New Roman" w:cs="Times New Roman"/>
                <w:sz w:val="20"/>
                <w:szCs w:val="20"/>
                <w:lang w:val="uk-UA"/>
              </w:rPr>
            </w:pPr>
            <w:r w:rsidRPr="00F16E07">
              <w:rPr>
                <w:rFonts w:ascii="Times New Roman" w:eastAsia="Times New Roman" w:hAnsi="Times New Roman" w:cs="Times New Roman"/>
                <w:sz w:val="20"/>
                <w:szCs w:val="20"/>
                <w:lang w:val="uk-UA"/>
              </w:rPr>
              <w:t>- 0,</w:t>
            </w:r>
            <w:r w:rsidR="00C43123" w:rsidRPr="00F16E07">
              <w:rPr>
                <w:rFonts w:ascii="Times New Roman" w:eastAsia="Times New Roman" w:hAnsi="Times New Roman" w:cs="Times New Roman"/>
                <w:sz w:val="20"/>
                <w:szCs w:val="20"/>
                <w:lang w:val="uk-UA"/>
              </w:rPr>
              <w:t>5</w:t>
            </w:r>
            <w:r w:rsidRPr="00F16E07">
              <w:rPr>
                <w:rFonts w:ascii="Times New Roman" w:eastAsia="Times New Roman" w:hAnsi="Times New Roman"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Pr="00F16E07" w:rsidRDefault="00CE5F5C" w:rsidP="005715C2">
            <w:pPr>
              <w:spacing w:after="0" w:line="240" w:lineRule="auto"/>
              <w:jc w:val="both"/>
              <w:rPr>
                <w:rFonts w:ascii="Times New Roman" w:eastAsia="Times New Roman" w:hAnsi="Times New Roman" w:cs="Times New Roman"/>
                <w:sz w:val="20"/>
                <w:szCs w:val="20"/>
                <w:lang w:val="uk-UA"/>
              </w:rPr>
            </w:pPr>
            <w:r w:rsidRPr="00F16E07">
              <w:rPr>
                <w:rFonts w:ascii="Times New Roman" w:eastAsia="Times New Roman" w:hAnsi="Times New Roman" w:cs="Times New Roman"/>
                <w:sz w:val="20"/>
                <w:szCs w:val="20"/>
                <w:lang w:val="uk-UA"/>
              </w:rPr>
              <w:t>-  повний тариф у інші години доби (з7-ї години до 23-ї).</w:t>
            </w:r>
          </w:p>
        </w:tc>
      </w:tr>
      <w:tr w:rsidR="00FD4C3B" w:rsidRPr="00A8714B" w:rsidTr="00A8714B">
        <w:trPr>
          <w:gridAfter w:val="1"/>
          <w:wAfter w:w="395" w:type="dxa"/>
          <w:tblCellSpacing w:w="0" w:type="dxa"/>
        </w:trPr>
        <w:tc>
          <w:tcPr>
            <w:tcW w:w="3261" w:type="dxa"/>
            <w:gridSpan w:val="2"/>
            <w:tcMar>
              <w:top w:w="0" w:type="dxa"/>
              <w:left w:w="113" w:type="dxa"/>
              <w:bottom w:w="0" w:type="dxa"/>
              <w:right w:w="108" w:type="dxa"/>
            </w:tcMar>
            <w:hideMark/>
          </w:tcPr>
          <w:p w:rsidR="00FD4C3B" w:rsidRPr="00F16E07" w:rsidRDefault="00FD4C3B" w:rsidP="00FD4C3B">
            <w:pPr>
              <w:spacing w:before="100" w:beforeAutospacing="1" w:after="100" w:afterAutospacing="1" w:line="240" w:lineRule="auto"/>
              <w:rPr>
                <w:rFonts w:ascii="Times New Roman" w:eastAsia="Times New Roman" w:hAnsi="Times New Roman" w:cs="Times New Roman"/>
                <w:sz w:val="20"/>
                <w:szCs w:val="20"/>
                <w:lang w:val="uk-UA"/>
              </w:rPr>
            </w:pPr>
            <w:r w:rsidRPr="00F16E07">
              <w:rPr>
                <w:rFonts w:ascii="Times New Roman" w:eastAsia="Times New Roman" w:hAnsi="Times New Roman" w:cs="Times New Roman"/>
                <w:b/>
                <w:bCs/>
                <w:sz w:val="20"/>
                <w:szCs w:val="20"/>
                <w:lang w:val="uk-UA"/>
              </w:rPr>
              <w:lastRenderedPageBreak/>
              <w:t>Спосіб оплати</w:t>
            </w:r>
          </w:p>
        </w:tc>
        <w:tc>
          <w:tcPr>
            <w:tcW w:w="6740" w:type="dxa"/>
            <w:gridSpan w:val="2"/>
            <w:tcMar>
              <w:top w:w="0" w:type="dxa"/>
              <w:left w:w="113" w:type="dxa"/>
              <w:bottom w:w="0" w:type="dxa"/>
              <w:right w:w="108" w:type="dxa"/>
            </w:tcMar>
            <w:hideMark/>
          </w:tcPr>
          <w:p w:rsidR="00FD4C3B" w:rsidRPr="00F16E07" w:rsidRDefault="00FD4C3B"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F16E07">
              <w:rPr>
                <w:rFonts w:ascii="Times New Roman" w:eastAsia="Times New Roman" w:hAnsi="Times New Roman"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A8714B" w:rsidTr="00A8714B">
        <w:trPr>
          <w:gridAfter w:val="1"/>
          <w:wAfter w:w="395" w:type="dxa"/>
          <w:tblCellSpacing w:w="0" w:type="dxa"/>
        </w:trPr>
        <w:tc>
          <w:tcPr>
            <w:tcW w:w="3261" w:type="dxa"/>
            <w:gridSpan w:val="2"/>
            <w:tcMar>
              <w:top w:w="0" w:type="dxa"/>
              <w:left w:w="113" w:type="dxa"/>
              <w:bottom w:w="0" w:type="dxa"/>
              <w:right w:w="108" w:type="dxa"/>
            </w:tcMar>
            <w:hideMark/>
          </w:tcPr>
          <w:p w:rsidR="00480085" w:rsidRPr="00F16E07" w:rsidRDefault="00480085">
            <w:pPr>
              <w:pStyle w:val="Style5"/>
              <w:widowControl/>
              <w:spacing w:line="240" w:lineRule="auto"/>
              <w:jc w:val="left"/>
              <w:rPr>
                <w:b/>
                <w:sz w:val="20"/>
                <w:szCs w:val="20"/>
                <w:lang w:val="uk-UA"/>
              </w:rPr>
            </w:pPr>
            <w:r w:rsidRPr="00F16E07">
              <w:rPr>
                <w:rStyle w:val="FontStyle11"/>
                <w:sz w:val="20"/>
                <w:szCs w:val="20"/>
                <w:lang w:val="uk-UA" w:eastAsia="uk-UA"/>
              </w:rPr>
              <w:t>Договірні обсяги</w:t>
            </w:r>
          </w:p>
        </w:tc>
        <w:tc>
          <w:tcPr>
            <w:tcW w:w="6740" w:type="dxa"/>
            <w:gridSpan w:val="2"/>
            <w:tcMar>
              <w:top w:w="0" w:type="dxa"/>
              <w:left w:w="113" w:type="dxa"/>
              <w:bottom w:w="0" w:type="dxa"/>
              <w:right w:w="108" w:type="dxa"/>
            </w:tcMar>
            <w:hideMark/>
          </w:tcPr>
          <w:p w:rsidR="00480085" w:rsidRPr="00F16E07" w:rsidRDefault="00480085">
            <w:pPr>
              <w:pStyle w:val="a3"/>
              <w:jc w:val="both"/>
              <w:rPr>
                <w:sz w:val="20"/>
                <w:szCs w:val="20"/>
                <w:lang w:val="uk-UA"/>
              </w:rPr>
            </w:pPr>
            <w:r w:rsidRPr="00F16E07">
              <w:rPr>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F16E07">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A8714B" w:rsidTr="00A8714B">
        <w:trPr>
          <w:gridAfter w:val="1"/>
          <w:wAfter w:w="395" w:type="dxa"/>
          <w:tblCellSpacing w:w="0" w:type="dxa"/>
        </w:trPr>
        <w:tc>
          <w:tcPr>
            <w:tcW w:w="3261" w:type="dxa"/>
            <w:gridSpan w:val="2"/>
            <w:tcMar>
              <w:top w:w="0" w:type="dxa"/>
              <w:left w:w="113" w:type="dxa"/>
              <w:bottom w:w="0" w:type="dxa"/>
              <w:right w:w="108" w:type="dxa"/>
            </w:tcMar>
            <w:hideMark/>
          </w:tcPr>
          <w:p w:rsidR="00FD4C3B" w:rsidRPr="00F16E07" w:rsidRDefault="00FD4C3B" w:rsidP="00FD4C3B">
            <w:pPr>
              <w:spacing w:before="100" w:beforeAutospacing="1" w:after="100" w:afterAutospacing="1" w:line="240" w:lineRule="auto"/>
              <w:rPr>
                <w:rFonts w:ascii="Times New Roman" w:eastAsia="Times New Roman" w:hAnsi="Times New Roman" w:cs="Times New Roman"/>
                <w:sz w:val="20"/>
                <w:szCs w:val="20"/>
                <w:lang w:val="uk-UA"/>
              </w:rPr>
            </w:pPr>
            <w:r w:rsidRPr="00F16E07">
              <w:rPr>
                <w:rFonts w:ascii="Times New Roman" w:eastAsia="Times New Roman" w:hAnsi="Times New Roman" w:cs="Times New Roman"/>
                <w:b/>
                <w:bCs/>
                <w:sz w:val="20"/>
                <w:szCs w:val="20"/>
                <w:lang w:val="uk-UA"/>
              </w:rPr>
              <w:t>Спосіб оплати послуг за розподіл електричної енергії</w:t>
            </w:r>
          </w:p>
        </w:tc>
        <w:tc>
          <w:tcPr>
            <w:tcW w:w="6740" w:type="dxa"/>
            <w:gridSpan w:val="2"/>
            <w:tcMar>
              <w:top w:w="0" w:type="dxa"/>
              <w:left w:w="113" w:type="dxa"/>
              <w:bottom w:w="0" w:type="dxa"/>
              <w:right w:w="108" w:type="dxa"/>
            </w:tcMar>
            <w:hideMark/>
          </w:tcPr>
          <w:p w:rsidR="00FD4C3B" w:rsidRPr="00F16E07" w:rsidRDefault="00FD4C3B"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F16E07">
              <w:rPr>
                <w:rFonts w:ascii="Times New Roman" w:eastAsia="Times New Roman" w:hAnsi="Times New Roman"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A8714B" w:rsidTr="00A8714B">
        <w:trPr>
          <w:gridAfter w:val="1"/>
          <w:wAfter w:w="395" w:type="dxa"/>
          <w:tblCellSpacing w:w="0" w:type="dxa"/>
        </w:trPr>
        <w:tc>
          <w:tcPr>
            <w:tcW w:w="3261" w:type="dxa"/>
            <w:gridSpan w:val="2"/>
            <w:tcMar>
              <w:top w:w="0" w:type="dxa"/>
              <w:left w:w="113" w:type="dxa"/>
              <w:bottom w:w="0" w:type="dxa"/>
              <w:right w:w="108" w:type="dxa"/>
            </w:tcMar>
            <w:hideMark/>
          </w:tcPr>
          <w:p w:rsidR="00FD4C3B" w:rsidRPr="00F16E07" w:rsidRDefault="00FD4C3B" w:rsidP="00FD4C3B">
            <w:pPr>
              <w:spacing w:before="100" w:beforeAutospacing="1" w:after="100" w:afterAutospacing="1" w:line="240" w:lineRule="auto"/>
              <w:rPr>
                <w:rFonts w:ascii="Times New Roman" w:eastAsia="Times New Roman" w:hAnsi="Times New Roman" w:cs="Times New Roman"/>
                <w:sz w:val="20"/>
                <w:szCs w:val="20"/>
                <w:lang w:val="uk-UA"/>
              </w:rPr>
            </w:pPr>
            <w:r w:rsidRPr="00F16E07">
              <w:rPr>
                <w:rFonts w:ascii="Times New Roman" w:eastAsia="Times New Roman" w:hAnsi="Times New Roman" w:cs="Times New Roman"/>
                <w:b/>
                <w:bCs/>
                <w:sz w:val="20"/>
                <w:szCs w:val="20"/>
                <w:lang w:val="uk-UA"/>
              </w:rPr>
              <w:t>Термін надання рахунку за спожиту електричну енергію та термін його оплати</w:t>
            </w:r>
          </w:p>
        </w:tc>
        <w:tc>
          <w:tcPr>
            <w:tcW w:w="6740" w:type="dxa"/>
            <w:gridSpan w:val="2"/>
            <w:tcMar>
              <w:top w:w="0" w:type="dxa"/>
              <w:left w:w="113" w:type="dxa"/>
              <w:bottom w:w="0" w:type="dxa"/>
              <w:right w:w="108" w:type="dxa"/>
            </w:tcMar>
            <w:hideMark/>
          </w:tcPr>
          <w:p w:rsidR="00B3103A" w:rsidRPr="00F16E07" w:rsidRDefault="00316E9F" w:rsidP="005715C2">
            <w:pPr>
              <w:spacing w:after="0" w:line="240" w:lineRule="auto"/>
              <w:jc w:val="both"/>
              <w:rPr>
                <w:rFonts w:ascii="Times New Roman" w:eastAsia="Times New Roman" w:hAnsi="Times New Roman" w:cs="Times New Roman"/>
                <w:sz w:val="20"/>
                <w:szCs w:val="20"/>
                <w:lang w:val="uk-UA"/>
              </w:rPr>
            </w:pPr>
            <w:r w:rsidRPr="00F16E07">
              <w:rPr>
                <w:rFonts w:ascii="Times New Roman" w:eastAsia="Times New Roman" w:hAnsi="Times New Roman"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F16E07">
              <w:rPr>
                <w:rFonts w:ascii="Times New Roman" w:eastAsia="Times New Roman" w:hAnsi="Times New Roman"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F16E07" w:rsidRDefault="00FD4C3B" w:rsidP="005715C2">
            <w:pPr>
              <w:spacing w:after="0" w:line="240" w:lineRule="auto"/>
              <w:jc w:val="both"/>
              <w:rPr>
                <w:rFonts w:ascii="Times New Roman" w:eastAsia="Times New Roman" w:hAnsi="Times New Roman" w:cs="Times New Roman"/>
                <w:sz w:val="20"/>
                <w:szCs w:val="20"/>
                <w:lang w:val="uk-UA"/>
              </w:rPr>
            </w:pPr>
            <w:r w:rsidRPr="00F16E07">
              <w:rPr>
                <w:rFonts w:ascii="Times New Roman" w:eastAsia="Times New Roman" w:hAnsi="Times New Roman" w:cs="Times New Roman"/>
                <w:sz w:val="20"/>
                <w:szCs w:val="20"/>
                <w:lang w:val="uk-UA"/>
              </w:rPr>
              <w:t xml:space="preserve">Рахунок за спожиту електричну енергію оплачується протягом </w:t>
            </w:r>
            <w:r w:rsidR="00B8681C" w:rsidRPr="00F16E07">
              <w:rPr>
                <w:rFonts w:ascii="Times New Roman" w:eastAsia="Times New Roman" w:hAnsi="Times New Roman" w:cs="Times New Roman"/>
                <w:sz w:val="20"/>
                <w:szCs w:val="20"/>
                <w:lang w:val="uk-UA"/>
              </w:rPr>
              <w:t>10</w:t>
            </w:r>
            <w:r w:rsidRPr="00F16E07">
              <w:rPr>
                <w:rFonts w:ascii="Times New Roman" w:eastAsia="Times New Roman" w:hAnsi="Times New Roman"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A8714B" w:rsidTr="00A8714B">
        <w:trPr>
          <w:gridAfter w:val="1"/>
          <w:wAfter w:w="395" w:type="dxa"/>
          <w:tblCellSpacing w:w="0" w:type="dxa"/>
        </w:trPr>
        <w:tc>
          <w:tcPr>
            <w:tcW w:w="3261" w:type="dxa"/>
            <w:gridSpan w:val="2"/>
            <w:tcMar>
              <w:top w:w="0" w:type="dxa"/>
              <w:left w:w="113" w:type="dxa"/>
              <w:bottom w:w="0" w:type="dxa"/>
              <w:right w:w="108" w:type="dxa"/>
            </w:tcMar>
            <w:hideMark/>
          </w:tcPr>
          <w:p w:rsidR="00316E9F" w:rsidRPr="00F16E07" w:rsidRDefault="00316E9F" w:rsidP="00316E9F">
            <w:pPr>
              <w:spacing w:before="100" w:beforeAutospacing="1" w:after="100" w:afterAutospacing="1" w:line="240" w:lineRule="auto"/>
              <w:rPr>
                <w:rFonts w:ascii="Times New Roman" w:eastAsia="Times New Roman" w:hAnsi="Times New Roman" w:cs="Times New Roman"/>
                <w:b/>
                <w:bCs/>
                <w:i/>
                <w:sz w:val="20"/>
                <w:szCs w:val="20"/>
                <w:lang w:val="uk-UA"/>
              </w:rPr>
            </w:pPr>
            <w:r w:rsidRPr="00F16E07">
              <w:rPr>
                <w:rFonts w:ascii="Times New Roman" w:eastAsia="Times New Roman" w:hAnsi="Times New Roman" w:cs="Times New Roman"/>
                <w:b/>
                <w:bCs/>
                <w:sz w:val="20"/>
                <w:szCs w:val="20"/>
                <w:lang w:val="uk-UA"/>
              </w:rPr>
              <w:t xml:space="preserve">Рекомендований розмір платежу </w:t>
            </w:r>
          </w:p>
        </w:tc>
        <w:tc>
          <w:tcPr>
            <w:tcW w:w="6740" w:type="dxa"/>
            <w:gridSpan w:val="2"/>
            <w:tcMar>
              <w:top w:w="0" w:type="dxa"/>
              <w:left w:w="113" w:type="dxa"/>
              <w:bottom w:w="0" w:type="dxa"/>
              <w:right w:w="108" w:type="dxa"/>
            </w:tcMar>
            <w:hideMark/>
          </w:tcPr>
          <w:p w:rsidR="00316E9F" w:rsidRPr="00F16E07" w:rsidRDefault="00316E9F" w:rsidP="005715C2">
            <w:pPr>
              <w:spacing w:after="0" w:line="240" w:lineRule="auto"/>
              <w:jc w:val="both"/>
              <w:rPr>
                <w:rFonts w:ascii="Times New Roman" w:eastAsia="Times New Roman" w:hAnsi="Times New Roman" w:cs="Times New Roman"/>
                <w:sz w:val="20"/>
                <w:szCs w:val="20"/>
                <w:lang w:val="uk-UA"/>
              </w:rPr>
            </w:pPr>
            <w:r w:rsidRPr="00F16E07">
              <w:rPr>
                <w:rFonts w:ascii="Times New Roman" w:eastAsia="Times New Roman" w:hAnsi="Times New Roman"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A8714B" w:rsidTr="00A8714B">
        <w:trPr>
          <w:gridAfter w:val="1"/>
          <w:wAfter w:w="395" w:type="dxa"/>
          <w:tblCellSpacing w:w="0" w:type="dxa"/>
        </w:trPr>
        <w:tc>
          <w:tcPr>
            <w:tcW w:w="3261" w:type="dxa"/>
            <w:gridSpan w:val="2"/>
            <w:tcMar>
              <w:top w:w="0" w:type="dxa"/>
              <w:left w:w="113" w:type="dxa"/>
              <w:bottom w:w="0" w:type="dxa"/>
              <w:right w:w="108" w:type="dxa"/>
            </w:tcMar>
            <w:hideMark/>
          </w:tcPr>
          <w:p w:rsidR="00797DAA" w:rsidRPr="00F16E07" w:rsidRDefault="00797DAA" w:rsidP="00FD4C3B">
            <w:pPr>
              <w:spacing w:before="100" w:beforeAutospacing="1" w:after="100" w:afterAutospacing="1" w:line="240" w:lineRule="auto"/>
              <w:rPr>
                <w:rFonts w:ascii="Times New Roman" w:eastAsia="Times New Roman" w:hAnsi="Times New Roman" w:cs="Times New Roman"/>
                <w:sz w:val="20"/>
                <w:szCs w:val="20"/>
                <w:lang w:val="uk-UA"/>
              </w:rPr>
            </w:pPr>
            <w:r w:rsidRPr="00F16E07">
              <w:rPr>
                <w:rFonts w:ascii="Times New Roman" w:eastAsia="Times New Roman" w:hAnsi="Times New Roman" w:cs="Times New Roman"/>
                <w:b/>
                <w:bCs/>
                <w:sz w:val="20"/>
                <w:szCs w:val="20"/>
                <w:lang w:val="uk-UA"/>
              </w:rPr>
              <w:t xml:space="preserve">Розмір пені за порушення строку оплати та/або штраф </w:t>
            </w:r>
          </w:p>
        </w:tc>
        <w:tc>
          <w:tcPr>
            <w:tcW w:w="6740" w:type="dxa"/>
            <w:gridSpan w:val="2"/>
            <w:tcMar>
              <w:top w:w="0" w:type="dxa"/>
              <w:left w:w="113" w:type="dxa"/>
              <w:bottom w:w="0" w:type="dxa"/>
              <w:right w:w="108" w:type="dxa"/>
            </w:tcMar>
            <w:hideMark/>
          </w:tcPr>
          <w:p w:rsidR="00797DAA" w:rsidRPr="00F16E07" w:rsidRDefault="00797DAA"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F16E07">
              <w:rPr>
                <w:rFonts w:ascii="Times New Roman" w:eastAsia="Times New Roman" w:hAnsi="Times New Roman"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A8714B" w:rsidTr="00A8714B">
        <w:trPr>
          <w:gridAfter w:val="1"/>
          <w:wAfter w:w="395" w:type="dxa"/>
          <w:tblCellSpacing w:w="0" w:type="dxa"/>
        </w:trPr>
        <w:tc>
          <w:tcPr>
            <w:tcW w:w="3261" w:type="dxa"/>
            <w:gridSpan w:val="2"/>
            <w:tcMar>
              <w:top w:w="0" w:type="dxa"/>
              <w:left w:w="113" w:type="dxa"/>
              <w:bottom w:w="0" w:type="dxa"/>
              <w:right w:w="108" w:type="dxa"/>
            </w:tcMar>
            <w:hideMark/>
          </w:tcPr>
          <w:p w:rsidR="00797DAA" w:rsidRPr="00F16E07" w:rsidRDefault="00797DAA" w:rsidP="00FD4C3B">
            <w:pPr>
              <w:spacing w:before="100" w:beforeAutospacing="1" w:after="100" w:afterAutospacing="1" w:line="240" w:lineRule="auto"/>
              <w:rPr>
                <w:rFonts w:ascii="Times New Roman" w:eastAsia="Times New Roman" w:hAnsi="Times New Roman" w:cs="Times New Roman"/>
                <w:sz w:val="20"/>
                <w:szCs w:val="20"/>
                <w:lang w:val="uk-UA"/>
              </w:rPr>
            </w:pPr>
            <w:r w:rsidRPr="00F16E07">
              <w:rPr>
                <w:rFonts w:ascii="Times New Roman" w:eastAsia="Times New Roman" w:hAnsi="Times New Roman"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gridSpan w:val="2"/>
            <w:tcMar>
              <w:top w:w="0" w:type="dxa"/>
              <w:left w:w="113" w:type="dxa"/>
              <w:bottom w:w="0" w:type="dxa"/>
              <w:right w:w="108" w:type="dxa"/>
            </w:tcMar>
            <w:hideMark/>
          </w:tcPr>
          <w:p w:rsidR="00797DAA" w:rsidRPr="00F16E07" w:rsidRDefault="00797DAA"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F16E07">
              <w:rPr>
                <w:rFonts w:ascii="Times New Roman" w:eastAsia="Times New Roman" w:hAnsi="Times New Roman"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A8714B" w:rsidTr="00A8714B">
        <w:trPr>
          <w:gridAfter w:val="1"/>
          <w:wAfter w:w="395" w:type="dxa"/>
          <w:tblCellSpacing w:w="0" w:type="dxa"/>
        </w:trPr>
        <w:tc>
          <w:tcPr>
            <w:tcW w:w="3261"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rsidR="00A8714B" w:rsidRDefault="00A8714B" w:rsidP="00A8714B">
            <w:pPr>
              <w:spacing w:before="100" w:beforeAutospacing="1" w:after="100" w:afterAutospacing="1" w:line="240" w:lineRule="auto"/>
              <w:rPr>
                <w:rFonts w:ascii="Times New Roman" w:eastAsia="Times New Roman" w:hAnsi="Times New Roman" w:cs="Times New Roman"/>
                <w:b/>
                <w:bCs/>
                <w:sz w:val="20"/>
                <w:szCs w:val="20"/>
                <w:lang w:val="uk-UA"/>
              </w:rPr>
            </w:pPr>
            <w:bookmarkStart w:id="0" w:name="_GoBack"/>
            <w:bookmarkEnd w:id="0"/>
            <w:r>
              <w:rPr>
                <w:rFonts w:ascii="Times New Roman" w:eastAsia="Times New Roman" w:hAnsi="Times New Roman" w:cs="Times New Roman"/>
                <w:b/>
                <w:bCs/>
                <w:sz w:val="20"/>
                <w:szCs w:val="20"/>
                <w:lang w:val="uk-UA"/>
              </w:rPr>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Pr>
                <w:rFonts w:ascii="Times New Roman" w:eastAsia="Times New Roman" w:hAnsi="Times New Roman" w:cs="Times New Roman"/>
                <w:b/>
                <w:bCs/>
                <w:sz w:val="20"/>
                <w:szCs w:val="20"/>
                <w:lang w:val="uk-UA"/>
              </w:rPr>
              <w:t>електропостачальник</w:t>
            </w:r>
            <w:proofErr w:type="spellEnd"/>
            <w:r>
              <w:rPr>
                <w:rFonts w:ascii="Times New Roman" w:eastAsia="Times New Roman" w:hAnsi="Times New Roman" w:cs="Times New Roman"/>
                <w:b/>
                <w:bCs/>
                <w:sz w:val="20"/>
                <w:szCs w:val="20"/>
                <w:lang w:val="uk-UA"/>
              </w:rPr>
              <w:t xml:space="preserve"> і на якій пропонує комерційну пропозицію</w:t>
            </w:r>
          </w:p>
        </w:tc>
        <w:tc>
          <w:tcPr>
            <w:tcW w:w="6740"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rsidR="00A8714B" w:rsidRDefault="00A8714B" w:rsidP="00A8714B">
            <w:pPr>
              <w:spacing w:before="100" w:beforeAutospacing="1" w:after="100" w:afterAutospacing="1" w:line="240" w:lineRule="auto"/>
              <w:jc w:val="both"/>
              <w:rPr>
                <w:rFonts w:ascii="Times New Roman" w:eastAsia="Times New Roman" w:hAnsi="Times New Roman" w:cs="Times New Roman"/>
                <w:sz w:val="20"/>
                <w:szCs w:val="20"/>
                <w:lang w:val="uk-UA"/>
              </w:rPr>
            </w:pPr>
            <w:r w:rsidRPr="00A8714B">
              <w:rPr>
                <w:rFonts w:ascii="Times New Roman" w:eastAsia="Times New Roman" w:hAnsi="Times New Roman" w:cs="Times New Roman"/>
                <w:sz w:val="20"/>
                <w:szCs w:val="20"/>
                <w:lang w:val="uk-UA"/>
              </w:rPr>
              <w:t>Вінницька область</w:t>
            </w:r>
          </w:p>
        </w:tc>
      </w:tr>
      <w:tr w:rsidR="00A8714B" w:rsidTr="00A8714B">
        <w:trPr>
          <w:gridAfter w:val="1"/>
          <w:wAfter w:w="395" w:type="dxa"/>
          <w:tblCellSpacing w:w="0" w:type="dxa"/>
        </w:trPr>
        <w:tc>
          <w:tcPr>
            <w:tcW w:w="3261"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rsidR="00A8714B" w:rsidRPr="00A8714B" w:rsidRDefault="00A8714B" w:rsidP="00A8714B">
            <w:pPr>
              <w:spacing w:before="100" w:beforeAutospacing="1" w:after="100" w:afterAutospacing="1" w:line="240" w:lineRule="auto"/>
              <w:rPr>
                <w:rFonts w:ascii="Times New Roman" w:eastAsia="Times New Roman" w:hAnsi="Times New Roman" w:cs="Times New Roman"/>
                <w:b/>
                <w:bCs/>
                <w:sz w:val="20"/>
                <w:szCs w:val="20"/>
                <w:lang w:val="uk-UA"/>
              </w:rPr>
            </w:pPr>
            <w:r w:rsidRPr="00A8714B">
              <w:rPr>
                <w:rFonts w:ascii="Times New Roman" w:eastAsia="Times New Roman" w:hAnsi="Times New Roman" w:cs="Times New Roman"/>
                <w:b/>
                <w:bCs/>
                <w:sz w:val="20"/>
                <w:szCs w:val="20"/>
                <w:lang w:val="uk-UA"/>
              </w:rPr>
              <w:t>Можливість постачання електричної енергії вразливим споживачам</w:t>
            </w:r>
          </w:p>
        </w:tc>
        <w:tc>
          <w:tcPr>
            <w:tcW w:w="6740"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rsidR="00A8714B" w:rsidRPr="00A8714B" w:rsidRDefault="00A8714B" w:rsidP="00A8714B">
            <w:pPr>
              <w:spacing w:before="100" w:beforeAutospacing="1" w:after="100" w:afterAutospacing="1" w:line="240" w:lineRule="auto"/>
              <w:jc w:val="both"/>
              <w:rPr>
                <w:rFonts w:ascii="Times New Roman" w:eastAsia="Times New Roman" w:hAnsi="Times New Roman" w:cs="Times New Roman"/>
                <w:sz w:val="20"/>
                <w:szCs w:val="20"/>
                <w:lang w:val="uk-UA"/>
              </w:rPr>
            </w:pPr>
            <w:r w:rsidRPr="00A8714B">
              <w:rPr>
                <w:rFonts w:ascii="Times New Roman" w:eastAsia="Times New Roman" w:hAnsi="Times New Roman" w:cs="Times New Roman"/>
                <w:sz w:val="20"/>
                <w:szCs w:val="20"/>
                <w:lang w:val="uk-UA"/>
              </w:rPr>
              <w:t xml:space="preserve">Вразливим споживачам електропостачання здійснюється у відповідності до вимог Договору та вимог чинного законодавства. </w:t>
            </w:r>
          </w:p>
        </w:tc>
      </w:tr>
      <w:tr w:rsidR="00A8714B" w:rsidTr="00A8714B">
        <w:trPr>
          <w:gridAfter w:val="1"/>
          <w:wAfter w:w="395" w:type="dxa"/>
          <w:tblCellSpacing w:w="0" w:type="dxa"/>
        </w:trPr>
        <w:tc>
          <w:tcPr>
            <w:tcW w:w="3261"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rsidR="00A8714B" w:rsidRPr="00A8714B" w:rsidRDefault="00A8714B" w:rsidP="00A8714B">
            <w:pPr>
              <w:spacing w:before="100" w:beforeAutospacing="1" w:after="100" w:afterAutospacing="1" w:line="240" w:lineRule="auto"/>
              <w:rPr>
                <w:rFonts w:ascii="Times New Roman" w:eastAsia="Times New Roman" w:hAnsi="Times New Roman" w:cs="Times New Roman"/>
                <w:b/>
                <w:bCs/>
                <w:sz w:val="20"/>
                <w:szCs w:val="20"/>
                <w:lang w:val="uk-UA"/>
              </w:rPr>
            </w:pPr>
            <w:r w:rsidRPr="00A8714B">
              <w:rPr>
                <w:rFonts w:ascii="Times New Roman" w:eastAsia="Times New Roman" w:hAnsi="Times New Roman" w:cs="Times New Roman"/>
                <w:b/>
                <w:bCs/>
                <w:sz w:val="20"/>
                <w:szCs w:val="20"/>
                <w:lang w:val="uk-UA"/>
              </w:rPr>
              <w:t>Наявність або відсутність штрафу за дострокове припинення дії договору, розмір штрафу</w:t>
            </w:r>
            <w:r w:rsidRPr="00A8714B">
              <w:rPr>
                <w:rFonts w:ascii="Times New Roman" w:eastAsia="Times New Roman" w:hAnsi="Times New Roman" w:cs="Times New Roman"/>
                <w:b/>
                <w:bCs/>
                <w:sz w:val="20"/>
                <w:szCs w:val="20"/>
                <w:lang w:val="uk-UA"/>
              </w:rPr>
              <w:tab/>
            </w:r>
          </w:p>
        </w:tc>
        <w:tc>
          <w:tcPr>
            <w:tcW w:w="6740"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rsidR="00A8714B" w:rsidRPr="00A8714B" w:rsidRDefault="00A8714B" w:rsidP="00A8714B">
            <w:pPr>
              <w:spacing w:before="100" w:beforeAutospacing="1" w:after="100" w:afterAutospacing="1" w:line="240" w:lineRule="auto"/>
              <w:jc w:val="both"/>
              <w:rPr>
                <w:rFonts w:ascii="Times New Roman" w:eastAsia="Times New Roman" w:hAnsi="Times New Roman" w:cs="Times New Roman"/>
                <w:sz w:val="20"/>
                <w:szCs w:val="20"/>
                <w:lang w:val="uk-UA"/>
              </w:rPr>
            </w:pPr>
            <w:r w:rsidRPr="00A8714B">
              <w:rPr>
                <w:rFonts w:ascii="Times New Roman" w:eastAsia="Times New Roman" w:hAnsi="Times New Roman" w:cs="Times New Roman"/>
                <w:sz w:val="20"/>
                <w:szCs w:val="20"/>
                <w:lang w:val="uk-UA"/>
              </w:rPr>
              <w:t>Штрафні санкції за дострокове розірвання Договору за ініціативою Споживача відсутні.</w:t>
            </w:r>
          </w:p>
        </w:tc>
      </w:tr>
      <w:tr w:rsidR="005715C2" w:rsidRPr="00A8714B" w:rsidTr="00A8714B">
        <w:trPr>
          <w:gridAfter w:val="1"/>
          <w:wAfter w:w="395" w:type="dxa"/>
          <w:tblCellSpacing w:w="0" w:type="dxa"/>
        </w:trPr>
        <w:tc>
          <w:tcPr>
            <w:tcW w:w="3261" w:type="dxa"/>
            <w:gridSpan w:val="2"/>
            <w:tcMar>
              <w:top w:w="0" w:type="dxa"/>
              <w:left w:w="113" w:type="dxa"/>
              <w:bottom w:w="0" w:type="dxa"/>
              <w:right w:w="108" w:type="dxa"/>
            </w:tcMar>
          </w:tcPr>
          <w:p w:rsidR="005715C2" w:rsidRPr="00F16E07" w:rsidRDefault="005715C2" w:rsidP="00500413">
            <w:pPr>
              <w:spacing w:after="0" w:line="240" w:lineRule="auto"/>
              <w:ind w:left="19"/>
              <w:textAlignment w:val="baseline"/>
              <w:rPr>
                <w:rFonts w:ascii="Times New Roman" w:eastAsia="Times New Roman" w:hAnsi="Times New Roman" w:cs="Times New Roman"/>
                <w:b/>
                <w:bCs/>
                <w:sz w:val="20"/>
                <w:szCs w:val="20"/>
                <w:bdr w:val="none" w:sz="0" w:space="0" w:color="auto" w:frame="1"/>
                <w:lang w:val="ru-RU" w:eastAsia="uk-UA"/>
              </w:rPr>
            </w:pPr>
            <w:proofErr w:type="spellStart"/>
            <w:r w:rsidRPr="00F16E07">
              <w:rPr>
                <w:rFonts w:ascii="Times New Roman" w:eastAsia="Times New Roman" w:hAnsi="Times New Roman" w:cs="Times New Roman"/>
                <w:b/>
                <w:bCs/>
                <w:sz w:val="20"/>
                <w:szCs w:val="20"/>
                <w:bdr w:val="none" w:sz="0" w:space="0" w:color="auto" w:frame="1"/>
                <w:lang w:val="ru-RU" w:eastAsia="uk-UA"/>
              </w:rPr>
              <w:t>Можливість</w:t>
            </w:r>
            <w:proofErr w:type="spellEnd"/>
            <w:r w:rsidRPr="00F16E07">
              <w:rPr>
                <w:rFonts w:ascii="Times New Roman" w:eastAsia="Times New Roman" w:hAnsi="Times New Roman" w:cs="Times New Roman"/>
                <w:b/>
                <w:bCs/>
                <w:sz w:val="20"/>
                <w:szCs w:val="20"/>
                <w:bdr w:val="none" w:sz="0" w:space="0" w:color="auto" w:frame="1"/>
                <w:lang w:val="ru-RU" w:eastAsia="uk-UA"/>
              </w:rPr>
              <w:t xml:space="preserve"> </w:t>
            </w:r>
            <w:proofErr w:type="spellStart"/>
            <w:r w:rsidRPr="00F16E07">
              <w:rPr>
                <w:rFonts w:ascii="Times New Roman" w:eastAsia="Times New Roman" w:hAnsi="Times New Roman" w:cs="Times New Roman"/>
                <w:b/>
                <w:bCs/>
                <w:sz w:val="20"/>
                <w:szCs w:val="20"/>
                <w:bdr w:val="none" w:sz="0" w:space="0" w:color="auto" w:frame="1"/>
                <w:lang w:val="ru-RU" w:eastAsia="uk-UA"/>
              </w:rPr>
              <w:t>постачання</w:t>
            </w:r>
            <w:proofErr w:type="spellEnd"/>
            <w:r w:rsidRPr="00F16E07">
              <w:rPr>
                <w:rFonts w:ascii="Times New Roman" w:eastAsia="Times New Roman" w:hAnsi="Times New Roman" w:cs="Times New Roman"/>
                <w:b/>
                <w:bCs/>
                <w:sz w:val="20"/>
                <w:szCs w:val="20"/>
                <w:bdr w:val="none" w:sz="0" w:space="0" w:color="auto" w:frame="1"/>
                <w:lang w:val="ru-RU" w:eastAsia="uk-UA"/>
              </w:rPr>
              <w:t xml:space="preserve"> </w:t>
            </w:r>
            <w:proofErr w:type="spellStart"/>
            <w:r w:rsidRPr="00F16E07">
              <w:rPr>
                <w:rFonts w:ascii="Times New Roman" w:eastAsia="Times New Roman" w:hAnsi="Times New Roman" w:cs="Times New Roman"/>
                <w:b/>
                <w:bCs/>
                <w:sz w:val="20"/>
                <w:szCs w:val="20"/>
                <w:bdr w:val="none" w:sz="0" w:space="0" w:color="auto" w:frame="1"/>
                <w:lang w:val="ru-RU" w:eastAsia="uk-UA"/>
              </w:rPr>
              <w:t>електричної</w:t>
            </w:r>
            <w:proofErr w:type="spellEnd"/>
            <w:r w:rsidRPr="00F16E07">
              <w:rPr>
                <w:rFonts w:ascii="Times New Roman" w:eastAsia="Times New Roman" w:hAnsi="Times New Roman" w:cs="Times New Roman"/>
                <w:b/>
                <w:bCs/>
                <w:sz w:val="20"/>
                <w:szCs w:val="20"/>
                <w:bdr w:val="none" w:sz="0" w:space="0" w:color="auto" w:frame="1"/>
                <w:lang w:val="ru-RU" w:eastAsia="uk-UA"/>
              </w:rPr>
              <w:t xml:space="preserve"> </w:t>
            </w:r>
            <w:proofErr w:type="spellStart"/>
            <w:r w:rsidRPr="00F16E07">
              <w:rPr>
                <w:rFonts w:ascii="Times New Roman" w:eastAsia="Times New Roman" w:hAnsi="Times New Roman" w:cs="Times New Roman"/>
                <w:b/>
                <w:bCs/>
                <w:sz w:val="20"/>
                <w:szCs w:val="20"/>
                <w:bdr w:val="none" w:sz="0" w:space="0" w:color="auto" w:frame="1"/>
                <w:lang w:val="ru-RU" w:eastAsia="uk-UA"/>
              </w:rPr>
              <w:t>енергії</w:t>
            </w:r>
            <w:proofErr w:type="spellEnd"/>
            <w:r w:rsidRPr="00F16E07">
              <w:rPr>
                <w:rFonts w:ascii="Times New Roman" w:eastAsia="Times New Roman" w:hAnsi="Times New Roman" w:cs="Times New Roman"/>
                <w:b/>
                <w:bCs/>
                <w:sz w:val="20"/>
                <w:szCs w:val="20"/>
                <w:bdr w:val="none" w:sz="0" w:space="0" w:color="auto" w:frame="1"/>
                <w:lang w:val="ru-RU" w:eastAsia="uk-UA"/>
              </w:rPr>
              <w:t xml:space="preserve"> </w:t>
            </w:r>
            <w:proofErr w:type="spellStart"/>
            <w:r w:rsidRPr="00F16E07">
              <w:rPr>
                <w:rFonts w:ascii="Times New Roman" w:eastAsia="Times New Roman" w:hAnsi="Times New Roman" w:cs="Times New Roman"/>
                <w:b/>
                <w:bCs/>
                <w:sz w:val="20"/>
                <w:szCs w:val="20"/>
                <w:bdr w:val="none" w:sz="0" w:space="0" w:color="auto" w:frame="1"/>
                <w:lang w:val="ru-RU" w:eastAsia="uk-UA"/>
              </w:rPr>
              <w:t>вразливим</w:t>
            </w:r>
            <w:proofErr w:type="spellEnd"/>
            <w:r w:rsidRPr="00F16E07">
              <w:rPr>
                <w:rFonts w:ascii="Times New Roman" w:eastAsia="Times New Roman" w:hAnsi="Times New Roman" w:cs="Times New Roman"/>
                <w:b/>
                <w:bCs/>
                <w:sz w:val="20"/>
                <w:szCs w:val="20"/>
                <w:bdr w:val="none" w:sz="0" w:space="0" w:color="auto" w:frame="1"/>
                <w:lang w:val="ru-RU" w:eastAsia="uk-UA"/>
              </w:rPr>
              <w:t xml:space="preserve"> </w:t>
            </w:r>
            <w:proofErr w:type="spellStart"/>
            <w:r w:rsidRPr="00F16E07">
              <w:rPr>
                <w:rFonts w:ascii="Times New Roman" w:eastAsia="Times New Roman" w:hAnsi="Times New Roman" w:cs="Times New Roman"/>
                <w:b/>
                <w:bCs/>
                <w:sz w:val="20"/>
                <w:szCs w:val="20"/>
                <w:bdr w:val="none" w:sz="0" w:space="0" w:color="auto" w:frame="1"/>
                <w:lang w:val="ru-RU" w:eastAsia="uk-UA"/>
              </w:rPr>
              <w:t>споживачам</w:t>
            </w:r>
            <w:proofErr w:type="spellEnd"/>
          </w:p>
        </w:tc>
        <w:tc>
          <w:tcPr>
            <w:tcW w:w="6740" w:type="dxa"/>
            <w:gridSpan w:val="2"/>
            <w:tcMar>
              <w:top w:w="0" w:type="dxa"/>
              <w:left w:w="113" w:type="dxa"/>
              <w:bottom w:w="0" w:type="dxa"/>
              <w:right w:w="108" w:type="dxa"/>
            </w:tcMar>
          </w:tcPr>
          <w:p w:rsidR="005715C2" w:rsidRPr="00F16E07" w:rsidRDefault="005715C2" w:rsidP="00500413">
            <w:pPr>
              <w:spacing w:after="192" w:line="240" w:lineRule="auto"/>
              <w:ind w:left="11" w:hanging="11"/>
              <w:jc w:val="both"/>
              <w:textAlignment w:val="baseline"/>
              <w:rPr>
                <w:rFonts w:ascii="Times New Roman" w:eastAsia="Times New Roman" w:hAnsi="Times New Roman" w:cs="Times New Roman"/>
                <w:sz w:val="20"/>
                <w:szCs w:val="20"/>
                <w:lang w:val="ru-RU" w:eastAsia="uk-UA"/>
              </w:rPr>
            </w:pPr>
            <w:proofErr w:type="spellStart"/>
            <w:r w:rsidRPr="00F16E07">
              <w:rPr>
                <w:rFonts w:ascii="Times New Roman" w:eastAsia="Times New Roman" w:hAnsi="Times New Roman" w:cs="Times New Roman"/>
                <w:sz w:val="20"/>
                <w:szCs w:val="20"/>
                <w:lang w:val="ru-RU" w:eastAsia="uk-UA"/>
              </w:rPr>
              <w:t>Вразливим</w:t>
            </w:r>
            <w:proofErr w:type="spellEnd"/>
            <w:r w:rsidRPr="00F16E07">
              <w:rPr>
                <w:rFonts w:ascii="Times New Roman" w:eastAsia="Times New Roman" w:hAnsi="Times New Roman" w:cs="Times New Roman"/>
                <w:sz w:val="20"/>
                <w:szCs w:val="20"/>
                <w:lang w:val="ru-RU" w:eastAsia="uk-UA"/>
              </w:rPr>
              <w:t xml:space="preserve"> </w:t>
            </w:r>
            <w:proofErr w:type="spellStart"/>
            <w:r w:rsidRPr="00F16E07">
              <w:rPr>
                <w:rFonts w:ascii="Times New Roman" w:eastAsia="Times New Roman" w:hAnsi="Times New Roman" w:cs="Times New Roman"/>
                <w:sz w:val="20"/>
                <w:szCs w:val="20"/>
                <w:lang w:val="ru-RU" w:eastAsia="uk-UA"/>
              </w:rPr>
              <w:t>споживачам</w:t>
            </w:r>
            <w:proofErr w:type="spellEnd"/>
            <w:r w:rsidRPr="00F16E07">
              <w:rPr>
                <w:rFonts w:ascii="Times New Roman" w:eastAsia="Times New Roman" w:hAnsi="Times New Roman" w:cs="Times New Roman"/>
                <w:sz w:val="20"/>
                <w:szCs w:val="20"/>
                <w:lang w:val="ru-RU" w:eastAsia="uk-UA"/>
              </w:rPr>
              <w:t xml:space="preserve"> </w:t>
            </w:r>
            <w:proofErr w:type="spellStart"/>
            <w:r w:rsidRPr="00F16E07">
              <w:rPr>
                <w:rFonts w:ascii="Times New Roman" w:eastAsia="Times New Roman" w:hAnsi="Times New Roman" w:cs="Times New Roman"/>
                <w:sz w:val="20"/>
                <w:szCs w:val="20"/>
                <w:lang w:val="ru-RU" w:eastAsia="uk-UA"/>
              </w:rPr>
              <w:t>електропостачання</w:t>
            </w:r>
            <w:proofErr w:type="spellEnd"/>
            <w:r w:rsidRPr="00F16E07">
              <w:rPr>
                <w:rFonts w:ascii="Times New Roman" w:eastAsia="Times New Roman" w:hAnsi="Times New Roman" w:cs="Times New Roman"/>
                <w:sz w:val="20"/>
                <w:szCs w:val="20"/>
                <w:lang w:val="ru-RU" w:eastAsia="uk-UA"/>
              </w:rPr>
              <w:t xml:space="preserve"> </w:t>
            </w:r>
            <w:proofErr w:type="spellStart"/>
            <w:r w:rsidRPr="00F16E07">
              <w:rPr>
                <w:rFonts w:ascii="Times New Roman" w:eastAsia="Times New Roman" w:hAnsi="Times New Roman" w:cs="Times New Roman"/>
                <w:sz w:val="20"/>
                <w:szCs w:val="20"/>
                <w:lang w:val="ru-RU" w:eastAsia="uk-UA"/>
              </w:rPr>
              <w:t>здійснюється</w:t>
            </w:r>
            <w:proofErr w:type="spellEnd"/>
            <w:r w:rsidRPr="00F16E07">
              <w:rPr>
                <w:rFonts w:ascii="Times New Roman" w:eastAsia="Times New Roman" w:hAnsi="Times New Roman" w:cs="Times New Roman"/>
                <w:sz w:val="20"/>
                <w:szCs w:val="20"/>
                <w:lang w:val="ru-RU" w:eastAsia="uk-UA"/>
              </w:rPr>
              <w:t xml:space="preserve"> у </w:t>
            </w:r>
            <w:proofErr w:type="spellStart"/>
            <w:r w:rsidRPr="00F16E07">
              <w:rPr>
                <w:rFonts w:ascii="Times New Roman" w:eastAsia="Times New Roman" w:hAnsi="Times New Roman" w:cs="Times New Roman"/>
                <w:sz w:val="20"/>
                <w:szCs w:val="20"/>
                <w:lang w:val="ru-RU" w:eastAsia="uk-UA"/>
              </w:rPr>
              <w:t>відповідності</w:t>
            </w:r>
            <w:proofErr w:type="spellEnd"/>
            <w:r w:rsidRPr="00F16E07">
              <w:rPr>
                <w:rFonts w:ascii="Times New Roman" w:eastAsia="Times New Roman" w:hAnsi="Times New Roman" w:cs="Times New Roman"/>
                <w:sz w:val="20"/>
                <w:szCs w:val="20"/>
                <w:lang w:val="ru-RU" w:eastAsia="uk-UA"/>
              </w:rPr>
              <w:t xml:space="preserve"> до </w:t>
            </w:r>
            <w:proofErr w:type="spellStart"/>
            <w:r w:rsidRPr="00F16E07">
              <w:rPr>
                <w:rFonts w:ascii="Times New Roman" w:eastAsia="Times New Roman" w:hAnsi="Times New Roman" w:cs="Times New Roman"/>
                <w:sz w:val="20"/>
                <w:szCs w:val="20"/>
                <w:lang w:val="ru-RU" w:eastAsia="uk-UA"/>
              </w:rPr>
              <w:t>вимог</w:t>
            </w:r>
            <w:proofErr w:type="spellEnd"/>
            <w:r w:rsidRPr="00F16E07">
              <w:rPr>
                <w:rFonts w:ascii="Times New Roman" w:eastAsia="Times New Roman" w:hAnsi="Times New Roman" w:cs="Times New Roman"/>
                <w:sz w:val="20"/>
                <w:szCs w:val="20"/>
                <w:lang w:val="ru-RU" w:eastAsia="uk-UA"/>
              </w:rPr>
              <w:t xml:space="preserve"> Договору та </w:t>
            </w:r>
            <w:proofErr w:type="spellStart"/>
            <w:r w:rsidRPr="00F16E07">
              <w:rPr>
                <w:rFonts w:ascii="Times New Roman" w:eastAsia="Times New Roman" w:hAnsi="Times New Roman" w:cs="Times New Roman"/>
                <w:sz w:val="20"/>
                <w:szCs w:val="20"/>
                <w:lang w:val="ru-RU" w:eastAsia="uk-UA"/>
              </w:rPr>
              <w:t>вимог</w:t>
            </w:r>
            <w:proofErr w:type="spellEnd"/>
            <w:r w:rsidRPr="00F16E07">
              <w:rPr>
                <w:rFonts w:ascii="Times New Roman" w:eastAsia="Times New Roman" w:hAnsi="Times New Roman" w:cs="Times New Roman"/>
                <w:sz w:val="20"/>
                <w:szCs w:val="20"/>
                <w:lang w:val="ru-RU" w:eastAsia="uk-UA"/>
              </w:rPr>
              <w:t xml:space="preserve"> чинного </w:t>
            </w:r>
            <w:proofErr w:type="spellStart"/>
            <w:r w:rsidRPr="00F16E07">
              <w:rPr>
                <w:rFonts w:ascii="Times New Roman" w:eastAsia="Times New Roman" w:hAnsi="Times New Roman" w:cs="Times New Roman"/>
                <w:sz w:val="20"/>
                <w:szCs w:val="20"/>
                <w:lang w:val="ru-RU" w:eastAsia="uk-UA"/>
              </w:rPr>
              <w:t>законодавства</w:t>
            </w:r>
            <w:proofErr w:type="spellEnd"/>
            <w:r w:rsidRPr="00F16E07">
              <w:rPr>
                <w:rFonts w:ascii="Times New Roman" w:eastAsia="Times New Roman" w:hAnsi="Times New Roman" w:cs="Times New Roman"/>
                <w:sz w:val="20"/>
                <w:szCs w:val="20"/>
                <w:lang w:val="ru-RU" w:eastAsia="uk-UA"/>
              </w:rPr>
              <w:t xml:space="preserve">. </w:t>
            </w:r>
          </w:p>
        </w:tc>
      </w:tr>
      <w:tr w:rsidR="00797DAA" w:rsidRPr="00A8714B" w:rsidTr="00A8714B">
        <w:trPr>
          <w:gridAfter w:val="1"/>
          <w:wAfter w:w="395" w:type="dxa"/>
          <w:tblCellSpacing w:w="0" w:type="dxa"/>
        </w:trPr>
        <w:tc>
          <w:tcPr>
            <w:tcW w:w="3261" w:type="dxa"/>
            <w:gridSpan w:val="2"/>
            <w:tcMar>
              <w:top w:w="0" w:type="dxa"/>
              <w:left w:w="113" w:type="dxa"/>
              <w:bottom w:w="0" w:type="dxa"/>
              <w:right w:w="108" w:type="dxa"/>
            </w:tcMar>
            <w:hideMark/>
          </w:tcPr>
          <w:p w:rsidR="00797DAA" w:rsidRPr="00F16E07" w:rsidRDefault="00797DAA" w:rsidP="00FD4C3B">
            <w:pPr>
              <w:spacing w:before="100" w:beforeAutospacing="1" w:after="100" w:afterAutospacing="1" w:line="240" w:lineRule="auto"/>
              <w:rPr>
                <w:rFonts w:ascii="Times New Roman" w:eastAsia="Times New Roman" w:hAnsi="Times New Roman" w:cs="Times New Roman"/>
                <w:sz w:val="20"/>
                <w:szCs w:val="20"/>
                <w:lang w:val="uk-UA"/>
              </w:rPr>
            </w:pPr>
            <w:r w:rsidRPr="00F16E07">
              <w:rPr>
                <w:rFonts w:ascii="Times New Roman" w:eastAsia="Times New Roman" w:hAnsi="Times New Roman" w:cs="Times New Roman"/>
                <w:b/>
                <w:bCs/>
                <w:sz w:val="20"/>
                <w:szCs w:val="20"/>
                <w:lang w:val="uk-UA"/>
              </w:rPr>
              <w:t>Термін дії Договору та умови пролонгації</w:t>
            </w:r>
          </w:p>
        </w:tc>
        <w:tc>
          <w:tcPr>
            <w:tcW w:w="6740" w:type="dxa"/>
            <w:gridSpan w:val="2"/>
            <w:tcMar>
              <w:top w:w="0" w:type="dxa"/>
              <w:left w:w="113" w:type="dxa"/>
              <w:bottom w:w="0" w:type="dxa"/>
              <w:right w:w="108" w:type="dxa"/>
            </w:tcMar>
            <w:hideMark/>
          </w:tcPr>
          <w:p w:rsidR="00797DAA" w:rsidRPr="00F16E07" w:rsidRDefault="00797DAA"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F16E07">
              <w:rPr>
                <w:rFonts w:ascii="Times New Roman" w:eastAsia="Times New Roman" w:hAnsi="Times New Roman"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A8714B" w:rsidTr="00A8714B">
        <w:trPr>
          <w:gridAfter w:val="1"/>
          <w:wAfter w:w="395" w:type="dxa"/>
          <w:tblCellSpacing w:w="0" w:type="dxa"/>
        </w:trPr>
        <w:tc>
          <w:tcPr>
            <w:tcW w:w="3261" w:type="dxa"/>
            <w:gridSpan w:val="2"/>
            <w:tcMar>
              <w:top w:w="0" w:type="dxa"/>
              <w:left w:w="113" w:type="dxa"/>
              <w:bottom w:w="0" w:type="dxa"/>
              <w:right w:w="108" w:type="dxa"/>
            </w:tcMar>
            <w:hideMark/>
          </w:tcPr>
          <w:p w:rsidR="00797DAA" w:rsidRPr="00F16E07" w:rsidRDefault="00797DAA" w:rsidP="00FD4C3B">
            <w:pPr>
              <w:spacing w:before="100" w:beforeAutospacing="1" w:after="100" w:afterAutospacing="1" w:line="240" w:lineRule="auto"/>
              <w:rPr>
                <w:rFonts w:ascii="Times New Roman" w:eastAsia="Times New Roman" w:hAnsi="Times New Roman" w:cs="Times New Roman"/>
                <w:sz w:val="20"/>
                <w:szCs w:val="20"/>
                <w:lang w:val="uk-UA"/>
              </w:rPr>
            </w:pPr>
            <w:r w:rsidRPr="00F16E07">
              <w:rPr>
                <w:rFonts w:ascii="Times New Roman" w:eastAsia="Times New Roman" w:hAnsi="Times New Roman" w:cs="Times New Roman"/>
                <w:b/>
                <w:bCs/>
                <w:sz w:val="20"/>
                <w:szCs w:val="20"/>
                <w:lang w:val="uk-UA"/>
              </w:rPr>
              <w:t>Надання пільг, субсидій</w:t>
            </w:r>
          </w:p>
        </w:tc>
        <w:tc>
          <w:tcPr>
            <w:tcW w:w="6740" w:type="dxa"/>
            <w:gridSpan w:val="2"/>
            <w:tcMar>
              <w:top w:w="0" w:type="dxa"/>
              <w:left w:w="113" w:type="dxa"/>
              <w:bottom w:w="0" w:type="dxa"/>
              <w:right w:w="108" w:type="dxa"/>
            </w:tcMar>
            <w:hideMark/>
          </w:tcPr>
          <w:p w:rsidR="00797DAA" w:rsidRPr="00F16E07" w:rsidRDefault="00797DAA"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F16E07">
              <w:rPr>
                <w:rFonts w:ascii="Times New Roman" w:eastAsia="Times New Roman" w:hAnsi="Times New Roman" w:cs="Times New Roman"/>
                <w:sz w:val="20"/>
                <w:szCs w:val="20"/>
                <w:lang w:val="uk-UA"/>
              </w:rPr>
              <w:t>Пільги, субсидії надаються у розмірі та порядку, визначеному чинним законодавством України.</w:t>
            </w:r>
          </w:p>
        </w:tc>
      </w:tr>
      <w:tr w:rsidR="00480085" w:rsidRPr="00A8714B" w:rsidTr="00A8714B">
        <w:trPr>
          <w:gridAfter w:val="1"/>
          <w:wAfter w:w="395" w:type="dxa"/>
          <w:tblCellSpacing w:w="0" w:type="dxa"/>
        </w:trPr>
        <w:tc>
          <w:tcPr>
            <w:tcW w:w="3261" w:type="dxa"/>
            <w:gridSpan w:val="2"/>
            <w:tcMar>
              <w:top w:w="0" w:type="dxa"/>
              <w:left w:w="113" w:type="dxa"/>
              <w:bottom w:w="0" w:type="dxa"/>
              <w:right w:w="108" w:type="dxa"/>
            </w:tcMar>
            <w:hideMark/>
          </w:tcPr>
          <w:p w:rsidR="00480085" w:rsidRPr="00F16E07" w:rsidRDefault="00480085" w:rsidP="00480085">
            <w:pPr>
              <w:pStyle w:val="Style5"/>
              <w:widowControl/>
              <w:spacing w:line="240" w:lineRule="auto"/>
              <w:contextualSpacing/>
              <w:jc w:val="both"/>
              <w:rPr>
                <w:b/>
                <w:sz w:val="20"/>
                <w:szCs w:val="20"/>
                <w:lang w:val="uk-UA"/>
              </w:rPr>
            </w:pPr>
            <w:r w:rsidRPr="00F16E07">
              <w:rPr>
                <w:rFonts w:eastAsia="Times New Roman"/>
                <w:b/>
                <w:bCs/>
                <w:sz w:val="20"/>
                <w:szCs w:val="20"/>
                <w:bdr w:val="none" w:sz="0" w:space="0" w:color="auto" w:frame="1"/>
                <w:lang w:val="uk-UA" w:eastAsia="uk-UA"/>
              </w:rPr>
              <w:t>Електронний документообіг</w:t>
            </w:r>
          </w:p>
        </w:tc>
        <w:tc>
          <w:tcPr>
            <w:tcW w:w="6740" w:type="dxa"/>
            <w:gridSpan w:val="2"/>
            <w:tcMar>
              <w:top w:w="0" w:type="dxa"/>
              <w:left w:w="113" w:type="dxa"/>
              <w:bottom w:w="0" w:type="dxa"/>
              <w:right w:w="108" w:type="dxa"/>
            </w:tcMar>
            <w:vAlign w:val="center"/>
            <w:hideMark/>
          </w:tcPr>
          <w:p w:rsidR="00480085" w:rsidRPr="00F16E07" w:rsidRDefault="00480085" w:rsidP="00480085">
            <w:pPr>
              <w:spacing w:line="240" w:lineRule="auto"/>
              <w:contextualSpacing/>
              <w:jc w:val="both"/>
              <w:textAlignment w:val="baseline"/>
              <w:rPr>
                <w:rFonts w:ascii="Times New Roman" w:eastAsia="Times New Roman" w:hAnsi="Times New Roman" w:cs="Times New Roman"/>
                <w:sz w:val="20"/>
                <w:szCs w:val="20"/>
                <w:lang w:val="uk-UA" w:eastAsia="uk-UA"/>
              </w:rPr>
            </w:pPr>
            <w:r w:rsidRPr="00F16E07">
              <w:rPr>
                <w:rFonts w:ascii="Times New Roman" w:hAnsi="Times New Roman" w:cs="Times New Roman"/>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F16E07" w:rsidRDefault="00480085" w:rsidP="00480085">
            <w:pPr>
              <w:spacing w:line="240" w:lineRule="auto"/>
              <w:contextualSpacing/>
              <w:jc w:val="both"/>
              <w:textAlignment w:val="baseline"/>
              <w:rPr>
                <w:rFonts w:ascii="Times New Roman" w:hAnsi="Times New Roman" w:cs="Times New Roman"/>
                <w:sz w:val="20"/>
                <w:szCs w:val="20"/>
                <w:lang w:val="ru-RU"/>
              </w:rPr>
            </w:pPr>
            <w:r w:rsidRPr="00F16E07">
              <w:rPr>
                <w:rFonts w:ascii="Times New Roman" w:hAnsi="Times New Roman" w:cs="Times New Roman"/>
                <w:sz w:val="20"/>
                <w:szCs w:val="20"/>
                <w:lang w:val="ru-RU"/>
              </w:rPr>
              <w:lastRenderedPageBreak/>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Pr="00F16E07" w:rsidRDefault="00480085" w:rsidP="00480085">
            <w:pPr>
              <w:spacing w:line="240" w:lineRule="auto"/>
              <w:contextualSpacing/>
              <w:jc w:val="both"/>
              <w:textAlignment w:val="baseline"/>
              <w:rPr>
                <w:rFonts w:ascii="Times New Roman" w:eastAsia="Times New Roman" w:hAnsi="Times New Roman" w:cs="Times New Roman"/>
                <w:sz w:val="20"/>
                <w:szCs w:val="20"/>
                <w:lang w:val="uk-UA" w:eastAsia="uk-UA"/>
              </w:rPr>
            </w:pPr>
            <w:r w:rsidRPr="00F16E07">
              <w:rPr>
                <w:rFonts w:ascii="Times New Roman" w:hAnsi="Times New Roman" w:cs="Times New Roman"/>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A8714B" w:rsidTr="00A8714B">
        <w:trPr>
          <w:gridAfter w:val="1"/>
          <w:wAfter w:w="395" w:type="dxa"/>
          <w:tblCellSpacing w:w="0" w:type="dxa"/>
        </w:trPr>
        <w:tc>
          <w:tcPr>
            <w:tcW w:w="3261" w:type="dxa"/>
            <w:gridSpan w:val="2"/>
            <w:tcMar>
              <w:top w:w="0" w:type="dxa"/>
              <w:left w:w="113" w:type="dxa"/>
              <w:bottom w:w="0" w:type="dxa"/>
              <w:right w:w="108" w:type="dxa"/>
            </w:tcMar>
            <w:hideMark/>
          </w:tcPr>
          <w:p w:rsidR="00480085" w:rsidRPr="00F16E07" w:rsidRDefault="00480085" w:rsidP="00480085">
            <w:pPr>
              <w:pStyle w:val="Style5"/>
              <w:widowControl/>
              <w:spacing w:line="240" w:lineRule="auto"/>
              <w:contextualSpacing/>
              <w:jc w:val="left"/>
              <w:rPr>
                <w:b/>
                <w:sz w:val="20"/>
                <w:szCs w:val="20"/>
                <w:lang w:val="uk-UA"/>
              </w:rPr>
            </w:pPr>
            <w:r w:rsidRPr="00F16E07">
              <w:rPr>
                <w:b/>
                <w:sz w:val="20"/>
                <w:szCs w:val="20"/>
                <w:lang w:val="uk-UA"/>
              </w:rPr>
              <w:lastRenderedPageBreak/>
              <w:t>Інші умови</w:t>
            </w:r>
          </w:p>
        </w:tc>
        <w:tc>
          <w:tcPr>
            <w:tcW w:w="6740" w:type="dxa"/>
            <w:gridSpan w:val="2"/>
            <w:tcMar>
              <w:top w:w="0" w:type="dxa"/>
              <w:left w:w="113" w:type="dxa"/>
              <w:bottom w:w="0" w:type="dxa"/>
              <w:right w:w="108" w:type="dxa"/>
            </w:tcMar>
            <w:hideMark/>
          </w:tcPr>
          <w:p w:rsidR="00480085" w:rsidRPr="00F16E07" w:rsidRDefault="00480085" w:rsidP="00480085">
            <w:pPr>
              <w:pStyle w:val="Style7"/>
              <w:widowControl/>
              <w:tabs>
                <w:tab w:val="left" w:pos="419"/>
              </w:tabs>
              <w:spacing w:line="240" w:lineRule="auto"/>
              <w:ind w:left="10" w:hanging="10"/>
              <w:contextualSpacing/>
              <w:rPr>
                <w:rStyle w:val="FontStyle12"/>
                <w:sz w:val="20"/>
                <w:szCs w:val="20"/>
                <w:lang w:val="uk-UA" w:eastAsia="uk-UA"/>
              </w:rPr>
            </w:pPr>
            <w:r w:rsidRPr="00F16E07">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Pr="00F16E07" w:rsidRDefault="00480085" w:rsidP="00480085">
            <w:pPr>
              <w:pStyle w:val="Style6"/>
              <w:widowControl/>
              <w:tabs>
                <w:tab w:val="left" w:pos="419"/>
                <w:tab w:val="left" w:pos="451"/>
              </w:tabs>
              <w:spacing w:line="240" w:lineRule="auto"/>
              <w:contextualSpacing/>
              <w:rPr>
                <w:rStyle w:val="FontStyle12"/>
                <w:sz w:val="20"/>
                <w:szCs w:val="20"/>
                <w:lang w:val="uk-UA"/>
              </w:rPr>
            </w:pPr>
            <w:r w:rsidRPr="00F16E07">
              <w:rPr>
                <w:rStyle w:val="FontStyle12"/>
                <w:sz w:val="20"/>
                <w:szCs w:val="20"/>
                <w:lang w:val="uk-UA"/>
              </w:rPr>
              <w:t>-</w:t>
            </w:r>
            <w:r w:rsidRPr="00F16E07">
              <w:rPr>
                <w:rStyle w:val="FontStyle12"/>
                <w:sz w:val="20"/>
                <w:szCs w:val="20"/>
                <w:lang w:val="uk-UA"/>
              </w:rPr>
              <w:tab/>
              <w:t>через особистий кабінет на офіційному сайті Постачальника у мережі Інтернет;</w:t>
            </w:r>
          </w:p>
          <w:p w:rsidR="00480085" w:rsidRPr="00F16E07" w:rsidRDefault="00480085" w:rsidP="00480085">
            <w:pPr>
              <w:pStyle w:val="Style6"/>
              <w:widowControl/>
              <w:tabs>
                <w:tab w:val="left" w:pos="419"/>
                <w:tab w:val="left" w:pos="451"/>
              </w:tabs>
              <w:spacing w:line="240" w:lineRule="auto"/>
              <w:contextualSpacing/>
              <w:rPr>
                <w:rStyle w:val="FontStyle12"/>
                <w:sz w:val="20"/>
                <w:szCs w:val="20"/>
                <w:lang w:val="uk-UA"/>
              </w:rPr>
            </w:pPr>
            <w:r w:rsidRPr="00F16E07">
              <w:rPr>
                <w:rStyle w:val="FontStyle12"/>
                <w:sz w:val="20"/>
                <w:szCs w:val="20"/>
                <w:lang w:val="uk-UA"/>
              </w:rPr>
              <w:t>-</w:t>
            </w:r>
            <w:r w:rsidRPr="00F16E07">
              <w:rPr>
                <w:rStyle w:val="FontStyle12"/>
                <w:sz w:val="20"/>
                <w:szCs w:val="20"/>
                <w:lang w:val="uk-UA"/>
              </w:rPr>
              <w:tab/>
              <w:t>засобами електронного зв'язку на електронну адресу, вказану у заяві-приєднанні до умов Договору;</w:t>
            </w:r>
          </w:p>
          <w:p w:rsidR="00480085" w:rsidRPr="00F16E07" w:rsidRDefault="00480085" w:rsidP="00480085">
            <w:pPr>
              <w:pStyle w:val="Style6"/>
              <w:widowControl/>
              <w:tabs>
                <w:tab w:val="left" w:pos="419"/>
                <w:tab w:val="left" w:pos="451"/>
              </w:tabs>
              <w:spacing w:line="240" w:lineRule="auto"/>
              <w:contextualSpacing/>
              <w:rPr>
                <w:rStyle w:val="FontStyle12"/>
                <w:sz w:val="20"/>
                <w:szCs w:val="20"/>
                <w:lang w:val="uk-UA" w:eastAsia="uk-UA"/>
              </w:rPr>
            </w:pPr>
            <w:r w:rsidRPr="00F16E07">
              <w:rPr>
                <w:rStyle w:val="FontStyle12"/>
                <w:sz w:val="20"/>
                <w:szCs w:val="20"/>
                <w:lang w:val="uk-UA" w:eastAsia="uk-UA"/>
              </w:rPr>
              <w:t>-</w:t>
            </w:r>
            <w:r w:rsidRPr="00F16E07">
              <w:rPr>
                <w:rStyle w:val="FontStyle12"/>
                <w:sz w:val="20"/>
                <w:szCs w:val="20"/>
                <w:lang w:val="uk-UA" w:eastAsia="uk-UA"/>
              </w:rPr>
              <w:tab/>
              <w:t>СМС-повідомленням на номер, зазначений у заяві-приєднанні до умов Договору;</w:t>
            </w:r>
          </w:p>
          <w:p w:rsidR="00480085" w:rsidRPr="00F16E07" w:rsidRDefault="00480085" w:rsidP="00480085">
            <w:pPr>
              <w:pStyle w:val="Style6"/>
              <w:widowControl/>
              <w:tabs>
                <w:tab w:val="left" w:pos="419"/>
                <w:tab w:val="left" w:pos="451"/>
              </w:tabs>
              <w:spacing w:line="240" w:lineRule="auto"/>
              <w:contextualSpacing/>
              <w:rPr>
                <w:rStyle w:val="FontStyle12"/>
                <w:sz w:val="20"/>
                <w:szCs w:val="20"/>
                <w:lang w:val="uk-UA" w:eastAsia="uk-UA"/>
              </w:rPr>
            </w:pPr>
            <w:r w:rsidRPr="00F16E07">
              <w:rPr>
                <w:rStyle w:val="FontStyle12"/>
                <w:sz w:val="20"/>
                <w:szCs w:val="20"/>
                <w:lang w:val="uk-UA" w:eastAsia="uk-UA"/>
              </w:rPr>
              <w:t>-</w:t>
            </w:r>
            <w:r w:rsidRPr="00F16E07">
              <w:rPr>
                <w:rStyle w:val="FontStyle12"/>
                <w:sz w:val="20"/>
                <w:szCs w:val="20"/>
                <w:lang w:val="uk-UA" w:eastAsia="uk-UA"/>
              </w:rPr>
              <w:tab/>
              <w:t>в центрах обслуговування споживачів;</w:t>
            </w:r>
          </w:p>
          <w:p w:rsidR="00480085" w:rsidRPr="00F16E07" w:rsidRDefault="00480085" w:rsidP="00480085">
            <w:pPr>
              <w:tabs>
                <w:tab w:val="left" w:pos="419"/>
              </w:tabs>
              <w:spacing w:line="240" w:lineRule="auto"/>
              <w:contextualSpacing/>
              <w:jc w:val="both"/>
              <w:rPr>
                <w:rFonts w:ascii="Times New Roman" w:eastAsia="Times New Roman" w:hAnsi="Times New Roman" w:cs="Times New Roman"/>
                <w:strike/>
                <w:color w:val="000000"/>
                <w:sz w:val="20"/>
                <w:szCs w:val="20"/>
                <w:lang w:val="uk-UA" w:eastAsia="uk-UA"/>
              </w:rPr>
            </w:pPr>
            <w:r w:rsidRPr="00F16E07">
              <w:rPr>
                <w:rStyle w:val="FontStyle12"/>
                <w:sz w:val="20"/>
                <w:szCs w:val="20"/>
                <w:lang w:val="ru-RU"/>
              </w:rPr>
              <w:t>-</w:t>
            </w:r>
            <w:r w:rsidRPr="00F16E07">
              <w:rPr>
                <w:rStyle w:val="FontStyle12"/>
                <w:sz w:val="20"/>
                <w:szCs w:val="20"/>
                <w:lang w:val="ru-RU"/>
              </w:rPr>
              <w:tab/>
              <w:t>тощо.</w:t>
            </w:r>
          </w:p>
        </w:tc>
      </w:tr>
      <w:tr w:rsidR="00F16E07" w:rsidRPr="00570F39" w:rsidTr="00A8714B">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07" w:type="dxa"/>
        </w:trPr>
        <w:tc>
          <w:tcPr>
            <w:tcW w:w="4844" w:type="dxa"/>
            <w:gridSpan w:val="2"/>
          </w:tcPr>
          <w:p w:rsidR="00F16E07" w:rsidRDefault="00F16E07" w:rsidP="00975138">
            <w:pPr>
              <w:spacing w:after="0" w:line="240" w:lineRule="auto"/>
              <w:rPr>
                <w:rFonts w:ascii="Times New Roman" w:eastAsia="Times New Roman" w:hAnsi="Times New Roman" w:cs="Times New Roman"/>
                <w:b/>
                <w:sz w:val="24"/>
                <w:szCs w:val="24"/>
                <w:lang w:val="uk-UA" w:eastAsia="uk-UA"/>
              </w:rPr>
            </w:pPr>
          </w:p>
          <w:p w:rsidR="00F16E07" w:rsidRPr="00570F39" w:rsidRDefault="00F16E07" w:rsidP="00975138">
            <w:pPr>
              <w:spacing w:after="0" w:line="240" w:lineRule="auto"/>
              <w:rPr>
                <w:rFonts w:ascii="Times New Roman" w:eastAsia="Times New Roman" w:hAnsi="Times New Roman" w:cs="Times New Roman"/>
                <w:b/>
                <w:sz w:val="24"/>
                <w:szCs w:val="24"/>
                <w:lang w:val="uk-UA" w:eastAsia="uk-UA"/>
              </w:rPr>
            </w:pPr>
            <w:r w:rsidRPr="00570F39">
              <w:rPr>
                <w:rFonts w:ascii="Times New Roman" w:eastAsia="Times New Roman" w:hAnsi="Times New Roman" w:cs="Times New Roman"/>
                <w:b/>
                <w:sz w:val="24"/>
                <w:szCs w:val="24"/>
                <w:lang w:val="uk-UA" w:eastAsia="uk-UA"/>
              </w:rPr>
              <w:t>Постачальник універсальних послуг:</w:t>
            </w:r>
          </w:p>
          <w:p w:rsidR="00F16E07" w:rsidRPr="00570F39" w:rsidRDefault="00F16E07" w:rsidP="00975138">
            <w:pPr>
              <w:spacing w:after="0" w:line="240" w:lineRule="auto"/>
              <w:rPr>
                <w:rFonts w:ascii="Times New Roman" w:eastAsia="Times New Roman" w:hAnsi="Times New Roman" w:cs="Times New Roman"/>
                <w:b/>
                <w:sz w:val="24"/>
                <w:szCs w:val="24"/>
                <w:lang w:val="uk-UA" w:eastAsia="uk-UA"/>
              </w:rPr>
            </w:pPr>
            <w:r w:rsidRPr="00570F39">
              <w:rPr>
                <w:rFonts w:ascii="Times New Roman" w:eastAsia="Times New Roman" w:hAnsi="Times New Roman" w:cs="Times New Roman"/>
                <w:b/>
                <w:sz w:val="24"/>
                <w:szCs w:val="24"/>
                <w:lang w:val="uk-UA" w:eastAsia="uk-UA"/>
              </w:rPr>
              <w:t>ТОВ «ЕНЕРА ВІННИЦЯ»</w:t>
            </w:r>
          </w:p>
          <w:p w:rsidR="00F16E07" w:rsidRPr="00570F39" w:rsidRDefault="00F16E07" w:rsidP="00975138">
            <w:pPr>
              <w:spacing w:after="0" w:line="240" w:lineRule="auto"/>
              <w:rPr>
                <w:rFonts w:ascii="Times New Roman" w:eastAsia="Times New Roman" w:hAnsi="Times New Roman" w:cs="Times New Roman"/>
                <w:b/>
                <w:sz w:val="24"/>
                <w:szCs w:val="24"/>
                <w:lang w:val="uk-UA" w:eastAsia="uk-UA"/>
              </w:rPr>
            </w:pPr>
            <w:r w:rsidRPr="00570F39">
              <w:rPr>
                <w:rFonts w:ascii="Times New Roman" w:eastAsia="Times New Roman" w:hAnsi="Times New Roman" w:cs="Times New Roman"/>
                <w:b/>
                <w:sz w:val="24"/>
                <w:szCs w:val="24"/>
                <w:lang w:val="uk-UA" w:eastAsia="uk-UA"/>
              </w:rPr>
              <w:t>Заступник директора:</w:t>
            </w:r>
          </w:p>
          <w:p w:rsidR="00F16E07" w:rsidRPr="00570F39" w:rsidRDefault="00F16E07" w:rsidP="00975138">
            <w:pPr>
              <w:spacing w:after="0" w:line="240" w:lineRule="auto"/>
              <w:rPr>
                <w:rFonts w:ascii="Times New Roman" w:eastAsia="Times New Roman" w:hAnsi="Times New Roman" w:cs="Times New Roman"/>
                <w:b/>
                <w:sz w:val="24"/>
                <w:szCs w:val="24"/>
                <w:lang w:val="uk-UA" w:eastAsia="uk-UA"/>
              </w:rPr>
            </w:pPr>
          </w:p>
          <w:p w:rsidR="00F16E07" w:rsidRPr="00570F39" w:rsidRDefault="00F16E07" w:rsidP="00975138">
            <w:pPr>
              <w:spacing w:after="0" w:line="240" w:lineRule="auto"/>
              <w:rPr>
                <w:rFonts w:ascii="Times New Roman" w:eastAsia="Times New Roman" w:hAnsi="Times New Roman" w:cs="Times New Roman"/>
                <w:b/>
                <w:sz w:val="24"/>
                <w:szCs w:val="24"/>
                <w:lang w:val="uk-UA" w:eastAsia="uk-UA"/>
              </w:rPr>
            </w:pPr>
          </w:p>
          <w:p w:rsidR="00F16E07" w:rsidRPr="00570F39" w:rsidRDefault="00F16E07" w:rsidP="00975138">
            <w:pPr>
              <w:spacing w:after="0" w:line="240" w:lineRule="auto"/>
              <w:rPr>
                <w:rFonts w:ascii="Times New Roman" w:eastAsia="Times New Roman" w:hAnsi="Times New Roman" w:cs="Times New Roman"/>
                <w:b/>
                <w:sz w:val="24"/>
                <w:szCs w:val="24"/>
                <w:lang w:val="uk-UA" w:eastAsia="uk-UA"/>
              </w:rPr>
            </w:pPr>
            <w:r w:rsidRPr="00570F39">
              <w:rPr>
                <w:rFonts w:ascii="Times New Roman" w:eastAsia="Times New Roman" w:hAnsi="Times New Roman" w:cs="Times New Roman"/>
                <w:b/>
                <w:color w:val="000000"/>
                <w:sz w:val="24"/>
                <w:szCs w:val="24"/>
                <w:lang w:val="uk-UA" w:eastAsia="uk-UA"/>
              </w:rPr>
              <w:t>_________________ ______________</w:t>
            </w:r>
          </w:p>
        </w:tc>
        <w:tc>
          <w:tcPr>
            <w:tcW w:w="4845" w:type="dxa"/>
            <w:gridSpan w:val="2"/>
          </w:tcPr>
          <w:p w:rsidR="00F16E07" w:rsidRDefault="00F16E07" w:rsidP="00975138">
            <w:pPr>
              <w:spacing w:after="0" w:line="240" w:lineRule="auto"/>
              <w:rPr>
                <w:rFonts w:ascii="Times New Roman" w:eastAsia="Times New Roman" w:hAnsi="Times New Roman" w:cs="Times New Roman"/>
                <w:b/>
                <w:color w:val="000000"/>
                <w:sz w:val="24"/>
                <w:szCs w:val="24"/>
                <w:lang w:val="uk-UA" w:eastAsia="uk-UA"/>
              </w:rPr>
            </w:pPr>
          </w:p>
          <w:p w:rsidR="00F16E07" w:rsidRPr="00570F39" w:rsidRDefault="00F16E07" w:rsidP="00975138">
            <w:pPr>
              <w:spacing w:after="0" w:line="240" w:lineRule="auto"/>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Споживач</w:t>
            </w:r>
            <w:r w:rsidRPr="00570F39">
              <w:rPr>
                <w:rFonts w:ascii="Times New Roman" w:eastAsia="Times New Roman" w:hAnsi="Times New Roman" w:cs="Times New Roman"/>
                <w:b/>
                <w:color w:val="000000"/>
                <w:sz w:val="24"/>
                <w:szCs w:val="24"/>
                <w:lang w:val="uk-UA" w:eastAsia="uk-UA"/>
              </w:rPr>
              <w:t>:</w:t>
            </w:r>
          </w:p>
          <w:p w:rsidR="00F16E07" w:rsidRPr="00570F39" w:rsidRDefault="00F16E07" w:rsidP="00975138">
            <w:pPr>
              <w:spacing w:after="0" w:line="240" w:lineRule="auto"/>
              <w:rPr>
                <w:rFonts w:ascii="Times New Roman" w:eastAsia="Times New Roman" w:hAnsi="Times New Roman" w:cs="Times New Roman"/>
                <w:b/>
                <w:color w:val="000000"/>
                <w:sz w:val="24"/>
                <w:szCs w:val="24"/>
                <w:lang w:val="uk-UA" w:eastAsia="uk-UA"/>
              </w:rPr>
            </w:pPr>
          </w:p>
          <w:p w:rsidR="00F16E07" w:rsidRPr="00570F39" w:rsidRDefault="00F16E07" w:rsidP="00975138">
            <w:pPr>
              <w:spacing w:after="0" w:line="240" w:lineRule="auto"/>
              <w:rPr>
                <w:rFonts w:ascii="Times New Roman" w:eastAsia="Times New Roman" w:hAnsi="Times New Roman" w:cs="Times New Roman"/>
                <w:b/>
                <w:color w:val="000000"/>
                <w:sz w:val="24"/>
                <w:szCs w:val="24"/>
                <w:lang w:val="uk-UA" w:eastAsia="uk-UA"/>
              </w:rPr>
            </w:pPr>
          </w:p>
          <w:p w:rsidR="00F16E07" w:rsidRPr="00570F39" w:rsidRDefault="00F16E07" w:rsidP="00975138">
            <w:pPr>
              <w:spacing w:after="0" w:line="240" w:lineRule="auto"/>
              <w:rPr>
                <w:rFonts w:ascii="Times New Roman" w:eastAsia="Times New Roman" w:hAnsi="Times New Roman" w:cs="Times New Roman"/>
                <w:b/>
                <w:color w:val="000000"/>
                <w:sz w:val="24"/>
                <w:szCs w:val="24"/>
                <w:lang w:val="uk-UA" w:eastAsia="uk-UA"/>
              </w:rPr>
            </w:pPr>
          </w:p>
          <w:p w:rsidR="00F16E07" w:rsidRPr="00570F39" w:rsidRDefault="00F16E07" w:rsidP="00975138">
            <w:pPr>
              <w:spacing w:after="0" w:line="240" w:lineRule="auto"/>
              <w:rPr>
                <w:rFonts w:ascii="Times New Roman" w:eastAsia="Times New Roman" w:hAnsi="Times New Roman" w:cs="Times New Roman"/>
                <w:b/>
                <w:color w:val="000000"/>
                <w:sz w:val="24"/>
                <w:szCs w:val="24"/>
                <w:lang w:val="uk-UA" w:eastAsia="uk-UA"/>
              </w:rPr>
            </w:pPr>
          </w:p>
          <w:p w:rsidR="00F16E07" w:rsidRPr="00570F39" w:rsidRDefault="00F16E07" w:rsidP="00975138">
            <w:pPr>
              <w:spacing w:after="0" w:line="240" w:lineRule="auto"/>
              <w:rPr>
                <w:rFonts w:ascii="Times New Roman" w:eastAsia="Times New Roman" w:hAnsi="Times New Roman" w:cs="Times New Roman"/>
                <w:b/>
                <w:sz w:val="24"/>
                <w:szCs w:val="24"/>
                <w:lang w:val="uk-UA" w:eastAsia="uk-UA"/>
              </w:rPr>
            </w:pPr>
            <w:r w:rsidRPr="00570F39">
              <w:rPr>
                <w:rFonts w:ascii="Times New Roman" w:eastAsia="Times New Roman" w:hAnsi="Times New Roman" w:cs="Times New Roman"/>
                <w:b/>
                <w:color w:val="000000"/>
                <w:sz w:val="24"/>
                <w:szCs w:val="24"/>
                <w:lang w:val="uk-UA" w:eastAsia="uk-UA"/>
              </w:rPr>
              <w:t>_________________ ______________</w:t>
            </w:r>
          </w:p>
        </w:tc>
      </w:tr>
    </w:tbl>
    <w:p w:rsidR="00316E9F" w:rsidRPr="00F16E07" w:rsidRDefault="00316E9F">
      <w:pPr>
        <w:rPr>
          <w:rFonts w:ascii="Times New Roman" w:hAnsi="Times New Roman" w:cs="Times New Roman"/>
          <w:sz w:val="20"/>
          <w:szCs w:val="20"/>
          <w:lang w:val="uk-UA"/>
        </w:rPr>
      </w:pPr>
    </w:p>
    <w:sectPr w:rsidR="00316E9F" w:rsidRPr="00F16E07"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C3B"/>
    <w:rsid w:val="00065221"/>
    <w:rsid w:val="001112FD"/>
    <w:rsid w:val="001A345C"/>
    <w:rsid w:val="001D077C"/>
    <w:rsid w:val="00207ECB"/>
    <w:rsid w:val="002C29EE"/>
    <w:rsid w:val="002E374A"/>
    <w:rsid w:val="00316E9F"/>
    <w:rsid w:val="00365ECC"/>
    <w:rsid w:val="00372FFB"/>
    <w:rsid w:val="00397F3C"/>
    <w:rsid w:val="003B495F"/>
    <w:rsid w:val="00412AF0"/>
    <w:rsid w:val="00430AB5"/>
    <w:rsid w:val="00452C2E"/>
    <w:rsid w:val="00471EC6"/>
    <w:rsid w:val="00480085"/>
    <w:rsid w:val="004A0078"/>
    <w:rsid w:val="004E0599"/>
    <w:rsid w:val="004E3D48"/>
    <w:rsid w:val="00500413"/>
    <w:rsid w:val="00530D51"/>
    <w:rsid w:val="005715C2"/>
    <w:rsid w:val="005A054D"/>
    <w:rsid w:val="006972B0"/>
    <w:rsid w:val="006C7340"/>
    <w:rsid w:val="006D380E"/>
    <w:rsid w:val="006F16D0"/>
    <w:rsid w:val="0073182A"/>
    <w:rsid w:val="00777A70"/>
    <w:rsid w:val="00797DAA"/>
    <w:rsid w:val="007E3EA5"/>
    <w:rsid w:val="00893C8C"/>
    <w:rsid w:val="008F73B2"/>
    <w:rsid w:val="00A036F7"/>
    <w:rsid w:val="00A8714B"/>
    <w:rsid w:val="00AB4B94"/>
    <w:rsid w:val="00B3103A"/>
    <w:rsid w:val="00B3525D"/>
    <w:rsid w:val="00B54D5F"/>
    <w:rsid w:val="00B56C15"/>
    <w:rsid w:val="00B862D3"/>
    <w:rsid w:val="00B8681C"/>
    <w:rsid w:val="00BF42AF"/>
    <w:rsid w:val="00C14029"/>
    <w:rsid w:val="00C43123"/>
    <w:rsid w:val="00C717CC"/>
    <w:rsid w:val="00CC00CC"/>
    <w:rsid w:val="00CE5F5C"/>
    <w:rsid w:val="00D40856"/>
    <w:rsid w:val="00D85801"/>
    <w:rsid w:val="00DE16C5"/>
    <w:rsid w:val="00E02FC6"/>
    <w:rsid w:val="00E92AE4"/>
    <w:rsid w:val="00EF4313"/>
    <w:rsid w:val="00F11B96"/>
    <w:rsid w:val="00F16E07"/>
    <w:rsid w:val="00F547B3"/>
    <w:rsid w:val="00F70DB4"/>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D8E477-E3A3-4654-A832-4952BFC4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6057">
      <w:bodyDiv w:val="1"/>
      <w:marLeft w:val="0"/>
      <w:marRight w:val="0"/>
      <w:marTop w:val="0"/>
      <w:marBottom w:val="0"/>
      <w:divBdr>
        <w:top w:val="none" w:sz="0" w:space="0" w:color="auto"/>
        <w:left w:val="none" w:sz="0" w:space="0" w:color="auto"/>
        <w:bottom w:val="none" w:sz="0" w:space="0" w:color="auto"/>
        <w:right w:val="none" w:sz="0" w:space="0" w:color="auto"/>
      </w:divBdr>
    </w:div>
    <w:div w:id="193085061">
      <w:bodyDiv w:val="1"/>
      <w:marLeft w:val="0"/>
      <w:marRight w:val="0"/>
      <w:marTop w:val="0"/>
      <w:marBottom w:val="0"/>
      <w:divBdr>
        <w:top w:val="none" w:sz="0" w:space="0" w:color="auto"/>
        <w:left w:val="none" w:sz="0" w:space="0" w:color="auto"/>
        <w:bottom w:val="none" w:sz="0" w:space="0" w:color="auto"/>
        <w:right w:val="none" w:sz="0" w:space="0" w:color="auto"/>
      </w:divBdr>
    </w:div>
    <w:div w:id="221601658">
      <w:bodyDiv w:val="1"/>
      <w:marLeft w:val="0"/>
      <w:marRight w:val="0"/>
      <w:marTop w:val="0"/>
      <w:marBottom w:val="0"/>
      <w:divBdr>
        <w:top w:val="none" w:sz="0" w:space="0" w:color="auto"/>
        <w:left w:val="none" w:sz="0" w:space="0" w:color="auto"/>
        <w:bottom w:val="none" w:sz="0" w:space="0" w:color="auto"/>
        <w:right w:val="none" w:sz="0" w:space="0" w:color="auto"/>
      </w:divBdr>
    </w:div>
    <w:div w:id="925000591">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5889751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1136</Words>
  <Characters>6477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Плотиця Владислав Володимирович</cp:lastModifiedBy>
  <cp:revision>4</cp:revision>
  <cp:lastPrinted>2022-05-05T10:30:00Z</cp:lastPrinted>
  <dcterms:created xsi:type="dcterms:W3CDTF">2025-02-18T14:48:00Z</dcterms:created>
  <dcterms:modified xsi:type="dcterms:W3CDTF">2025-02-19T13:53:00Z</dcterms:modified>
</cp:coreProperties>
</file>