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1D83B0" w14:textId="77777777" w:rsidR="001B3217" w:rsidRPr="00791C7A" w:rsidRDefault="001B3217" w:rsidP="001B3217">
      <w:pPr>
        <w:spacing w:before="10"/>
        <w:ind w:left="5670"/>
        <w:rPr>
          <w:sz w:val="22"/>
          <w:szCs w:val="22"/>
        </w:rPr>
      </w:pPr>
      <w:r w:rsidRPr="00791C7A">
        <w:rPr>
          <w:sz w:val="22"/>
          <w:szCs w:val="22"/>
        </w:rPr>
        <w:t>Додаток 3</w:t>
      </w:r>
    </w:p>
    <w:p w14:paraId="4751BD98" w14:textId="77777777" w:rsidR="001B3217" w:rsidRPr="00791C7A" w:rsidRDefault="001B3217" w:rsidP="001B3217">
      <w:pPr>
        <w:spacing w:before="10"/>
        <w:ind w:left="5670"/>
        <w:rPr>
          <w:sz w:val="22"/>
          <w:szCs w:val="22"/>
        </w:rPr>
      </w:pPr>
      <w:r w:rsidRPr="00791C7A">
        <w:rPr>
          <w:sz w:val="22"/>
          <w:szCs w:val="22"/>
        </w:rPr>
        <w:t xml:space="preserve">до </w:t>
      </w:r>
      <w:r w:rsidR="00CE209E" w:rsidRPr="00791C7A">
        <w:rPr>
          <w:sz w:val="22"/>
          <w:szCs w:val="22"/>
        </w:rPr>
        <w:t>Д</w:t>
      </w:r>
      <w:r w:rsidRPr="00791C7A">
        <w:rPr>
          <w:sz w:val="22"/>
          <w:szCs w:val="22"/>
        </w:rPr>
        <w:t>оговору про постачання електричної енергії постачальником універсальних послуг</w:t>
      </w:r>
    </w:p>
    <w:p w14:paraId="25E35513" w14:textId="77777777" w:rsidR="001B3217" w:rsidRPr="00791C7A" w:rsidRDefault="001B3217" w:rsidP="001B3217">
      <w:pPr>
        <w:spacing w:before="10"/>
        <w:ind w:left="5670"/>
        <w:rPr>
          <w:sz w:val="22"/>
          <w:szCs w:val="22"/>
        </w:rPr>
      </w:pPr>
    </w:p>
    <w:p w14:paraId="1D43801D" w14:textId="77777777" w:rsidR="004A4FFB" w:rsidRPr="00791C7A" w:rsidRDefault="004A4FFB" w:rsidP="001B3217">
      <w:pPr>
        <w:spacing w:before="10"/>
        <w:ind w:left="5670"/>
        <w:rPr>
          <w:sz w:val="22"/>
          <w:szCs w:val="22"/>
        </w:rPr>
      </w:pPr>
    </w:p>
    <w:p w14:paraId="41969394" w14:textId="77777777" w:rsidR="004A4FFB" w:rsidRPr="00791C7A" w:rsidRDefault="004A4FFB" w:rsidP="001B3217">
      <w:pPr>
        <w:spacing w:before="10"/>
        <w:ind w:left="5670"/>
        <w:rPr>
          <w:sz w:val="22"/>
          <w:szCs w:val="22"/>
        </w:rPr>
      </w:pPr>
    </w:p>
    <w:p w14:paraId="48A873B3" w14:textId="77777777" w:rsidR="00986A9C" w:rsidRPr="00791C7A" w:rsidRDefault="00986A9C" w:rsidP="00E167B5">
      <w:pPr>
        <w:tabs>
          <w:tab w:val="left" w:pos="1695"/>
        </w:tabs>
        <w:jc w:val="center"/>
        <w:rPr>
          <w:b/>
          <w:sz w:val="22"/>
          <w:szCs w:val="22"/>
        </w:rPr>
      </w:pPr>
      <w:r w:rsidRPr="00791C7A">
        <w:rPr>
          <w:b/>
          <w:sz w:val="22"/>
          <w:szCs w:val="22"/>
        </w:rPr>
        <w:t xml:space="preserve">КОМЕРЦІЙНА ПРОПОЗИЦІЯ </w:t>
      </w:r>
      <w:r w:rsidR="003A6A4A" w:rsidRPr="00791C7A">
        <w:rPr>
          <w:b/>
          <w:sz w:val="22"/>
          <w:szCs w:val="22"/>
        </w:rPr>
        <w:t>1Е-ПОБУТ-СВ-НП (+УЗЕ)</w:t>
      </w:r>
    </w:p>
    <w:p w14:paraId="016B7931" w14:textId="77777777" w:rsidR="00605787" w:rsidRPr="00791C7A" w:rsidRDefault="008C387E" w:rsidP="008C387E">
      <w:pPr>
        <w:tabs>
          <w:tab w:val="left" w:pos="1695"/>
        </w:tabs>
        <w:jc w:val="center"/>
        <w:rPr>
          <w:b/>
          <w:sz w:val="22"/>
          <w:szCs w:val="22"/>
        </w:rPr>
      </w:pPr>
      <w:r w:rsidRPr="00791C7A">
        <w:rPr>
          <w:b/>
          <w:sz w:val="22"/>
          <w:szCs w:val="22"/>
        </w:rPr>
        <w:t xml:space="preserve">за механізмом самовиробництва </w:t>
      </w:r>
      <w:r w:rsidR="00605787" w:rsidRPr="00791C7A">
        <w:rPr>
          <w:b/>
          <w:sz w:val="22"/>
          <w:szCs w:val="22"/>
        </w:rPr>
        <w:t>з установк</w:t>
      </w:r>
      <w:r w:rsidR="00B60A7C" w:rsidRPr="00791C7A">
        <w:rPr>
          <w:b/>
          <w:sz w:val="22"/>
          <w:szCs w:val="22"/>
        </w:rPr>
        <w:t>ою</w:t>
      </w:r>
      <w:r w:rsidR="00605787" w:rsidRPr="00791C7A">
        <w:rPr>
          <w:b/>
          <w:sz w:val="22"/>
          <w:szCs w:val="22"/>
        </w:rPr>
        <w:t xml:space="preserve"> зберігання електроенергії</w:t>
      </w:r>
    </w:p>
    <w:p w14:paraId="1314F424" w14:textId="77777777" w:rsidR="008C387E" w:rsidRPr="00791C7A" w:rsidRDefault="007E7B45" w:rsidP="008C387E">
      <w:pPr>
        <w:tabs>
          <w:tab w:val="left" w:pos="1695"/>
        </w:tabs>
        <w:jc w:val="center"/>
        <w:rPr>
          <w:b/>
          <w:sz w:val="22"/>
          <w:szCs w:val="22"/>
        </w:rPr>
      </w:pPr>
      <w:r w:rsidRPr="00791C7A">
        <w:rPr>
          <w:b/>
          <w:sz w:val="22"/>
          <w:szCs w:val="22"/>
        </w:rPr>
        <w:t>для побутових споживачів</w:t>
      </w:r>
      <w:r w:rsidR="002F51D5" w:rsidRPr="00791C7A">
        <w:rPr>
          <w:b/>
          <w:sz w:val="22"/>
          <w:szCs w:val="22"/>
        </w:rPr>
        <w:t xml:space="preserve"> з часткою споживання на непобутові потреби</w:t>
      </w:r>
    </w:p>
    <w:p w14:paraId="25E6CA6B" w14:textId="77777777" w:rsidR="008C387E" w:rsidRPr="00791C7A" w:rsidRDefault="008C387E" w:rsidP="00E167B5">
      <w:pPr>
        <w:tabs>
          <w:tab w:val="left" w:pos="1695"/>
        </w:tabs>
        <w:jc w:val="center"/>
        <w:rPr>
          <w:b/>
          <w:sz w:val="22"/>
          <w:szCs w:val="22"/>
        </w:rPr>
      </w:pPr>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
        <w:gridCol w:w="2669"/>
        <w:gridCol w:w="2555"/>
        <w:gridCol w:w="5090"/>
      </w:tblGrid>
      <w:tr w:rsidR="004A4FFB" w:rsidRPr="00791C7A" w14:paraId="032F7099" w14:textId="77777777" w:rsidTr="0083101E">
        <w:trPr>
          <w:trHeight w:val="157"/>
        </w:trPr>
        <w:tc>
          <w:tcPr>
            <w:tcW w:w="2703" w:type="dxa"/>
            <w:gridSpan w:val="2"/>
            <w:shd w:val="clear" w:color="auto" w:fill="auto"/>
          </w:tcPr>
          <w:p w14:paraId="21F038D6" w14:textId="77777777" w:rsidR="004A4FFB" w:rsidRPr="00791C7A" w:rsidRDefault="004A4FFB" w:rsidP="004A4FFB">
            <w:pPr>
              <w:jc w:val="both"/>
              <w:rPr>
                <w:b/>
                <w:sz w:val="22"/>
                <w:szCs w:val="22"/>
                <w:lang w:eastAsia="en-US"/>
              </w:rPr>
            </w:pPr>
            <w:r w:rsidRPr="00791C7A">
              <w:rPr>
                <w:b/>
                <w:sz w:val="22"/>
                <w:szCs w:val="22"/>
              </w:rPr>
              <w:t>Критерії, яким має відповідати особа, що обирає дану комерційну пропозицію</w:t>
            </w:r>
          </w:p>
        </w:tc>
        <w:tc>
          <w:tcPr>
            <w:tcW w:w="7645" w:type="dxa"/>
            <w:gridSpan w:val="2"/>
            <w:shd w:val="clear" w:color="auto" w:fill="auto"/>
          </w:tcPr>
          <w:p w14:paraId="17C1304A" w14:textId="77777777" w:rsidR="004A4FFB" w:rsidRPr="00791C7A" w:rsidRDefault="004A4FFB" w:rsidP="003825AF">
            <w:pPr>
              <w:numPr>
                <w:ilvl w:val="0"/>
                <w:numId w:val="11"/>
              </w:numPr>
              <w:autoSpaceDE w:val="0"/>
              <w:autoSpaceDN w:val="0"/>
              <w:adjustRightInd w:val="0"/>
              <w:ind w:left="334" w:hanging="284"/>
              <w:jc w:val="both"/>
              <w:rPr>
                <w:sz w:val="22"/>
                <w:szCs w:val="22"/>
              </w:rPr>
            </w:pPr>
            <w:r w:rsidRPr="00791C7A">
              <w:rPr>
                <w:sz w:val="22"/>
                <w:szCs w:val="22"/>
              </w:rPr>
              <w:t xml:space="preserve">Активний споживач - споживач, у тому числі приватне домогосподарство, енергетичний кооператив та споживач, який є замовником енергосервісу (як до, так і після переходу до замовника за енергосервісним договором права власності на майно, утворене (встановлене) за енергосервісним договором), що споживає електричну енергію та виробляє електричну енергію, та/або здійснює діяльність із зберігання енергії, та/або продає надлишки виробленої та/або збереженої електричної енергії, або бере участь у заходах з енергоефективності та управління попитом відповідно до вимог закону, за умови що ці види діяльності не є його основною господарською або професійною діяльністю та </w:t>
            </w:r>
            <w:r w:rsidRPr="00791C7A">
              <w:rPr>
                <w:color w:val="000000"/>
                <w:sz w:val="22"/>
                <w:szCs w:val="22"/>
              </w:rPr>
              <w:t>за умови що встановлена потужність таких електроустановок не перевищує величину дозволеної (договірної) потужності електроустановок такого споживача, призначених для споживання електричної енергії, але не більше 30 кВт</w:t>
            </w:r>
            <w:r w:rsidRPr="00791C7A">
              <w:rPr>
                <w:sz w:val="22"/>
                <w:szCs w:val="22"/>
              </w:rPr>
              <w:t>.</w:t>
            </w:r>
          </w:p>
          <w:p w14:paraId="69664E1A" w14:textId="77777777" w:rsidR="004A4FFB" w:rsidRPr="00791C7A" w:rsidRDefault="004A4FFB" w:rsidP="003825AF">
            <w:pPr>
              <w:numPr>
                <w:ilvl w:val="0"/>
                <w:numId w:val="11"/>
              </w:numPr>
              <w:pBdr>
                <w:top w:val="none" w:sz="4" w:space="0" w:color="000000"/>
                <w:left w:val="none" w:sz="4" w:space="0" w:color="000000"/>
                <w:bottom w:val="none" w:sz="4" w:space="0" w:color="000000"/>
                <w:right w:val="none" w:sz="4" w:space="0" w:color="000000"/>
                <w:between w:val="none" w:sz="4" w:space="0" w:color="000000"/>
              </w:pBdr>
              <w:autoSpaceDE w:val="0"/>
              <w:autoSpaceDN w:val="0"/>
              <w:adjustRightInd w:val="0"/>
              <w:ind w:left="334" w:hanging="284"/>
              <w:jc w:val="both"/>
              <w:rPr>
                <w:sz w:val="22"/>
                <w:szCs w:val="22"/>
              </w:rPr>
            </w:pPr>
            <w:r w:rsidRPr="00791C7A">
              <w:rPr>
                <w:sz w:val="22"/>
                <w:szCs w:val="22"/>
              </w:rPr>
              <w:t>побутовий споживач, приватні домогосподарства є власником (користувачем) об'єкта.</w:t>
            </w:r>
          </w:p>
          <w:p w14:paraId="14CF1B05" w14:textId="77777777" w:rsidR="004A4FFB" w:rsidRPr="00791C7A" w:rsidRDefault="004A4FFB" w:rsidP="003825AF">
            <w:pPr>
              <w:numPr>
                <w:ilvl w:val="0"/>
                <w:numId w:val="11"/>
              </w:numPr>
              <w:pBdr>
                <w:top w:val="none" w:sz="4" w:space="0" w:color="000000"/>
                <w:left w:val="none" w:sz="4" w:space="0" w:color="000000"/>
                <w:bottom w:val="none" w:sz="4" w:space="0" w:color="000000"/>
                <w:right w:val="none" w:sz="4" w:space="0" w:color="000000"/>
                <w:between w:val="none" w:sz="4" w:space="0" w:color="000000"/>
              </w:pBdr>
              <w:autoSpaceDE w:val="0"/>
              <w:autoSpaceDN w:val="0"/>
              <w:adjustRightInd w:val="0"/>
              <w:ind w:left="334" w:hanging="284"/>
              <w:jc w:val="both"/>
              <w:rPr>
                <w:sz w:val="22"/>
                <w:szCs w:val="22"/>
              </w:rPr>
            </w:pPr>
            <w:r w:rsidRPr="00791C7A">
              <w:rPr>
                <w:sz w:val="22"/>
                <w:szCs w:val="22"/>
              </w:rPr>
              <w:t>Наявний комерційний облік електричної енергії, що забезпечує можливість застосування цін (тарифів) передбачених даною Комерційною пропозицією.</w:t>
            </w:r>
          </w:p>
          <w:p w14:paraId="684C4942" w14:textId="77777777" w:rsidR="004A4FFB" w:rsidRPr="00791C7A" w:rsidRDefault="004A4FFB" w:rsidP="003825AF">
            <w:pPr>
              <w:numPr>
                <w:ilvl w:val="0"/>
                <w:numId w:val="11"/>
              </w:numPr>
              <w:pBdr>
                <w:top w:val="none" w:sz="4" w:space="0" w:color="000000"/>
                <w:left w:val="none" w:sz="4" w:space="0" w:color="000000"/>
                <w:bottom w:val="none" w:sz="4" w:space="0" w:color="000000"/>
                <w:right w:val="none" w:sz="4" w:space="0" w:color="000000"/>
                <w:between w:val="none" w:sz="4" w:space="0" w:color="000000"/>
              </w:pBdr>
              <w:autoSpaceDE w:val="0"/>
              <w:autoSpaceDN w:val="0"/>
              <w:adjustRightInd w:val="0"/>
              <w:ind w:left="334" w:hanging="284"/>
              <w:jc w:val="both"/>
              <w:rPr>
                <w:sz w:val="22"/>
                <w:szCs w:val="22"/>
              </w:rPr>
            </w:pPr>
            <w:r w:rsidRPr="00791C7A">
              <w:rPr>
                <w:sz w:val="22"/>
                <w:szCs w:val="22"/>
              </w:rPr>
              <w:t>Об’єкт споживача приєднаний до мереж оператора системи у встановленому законодавством порядку.</w:t>
            </w:r>
          </w:p>
          <w:p w14:paraId="51A35CE4" w14:textId="77777777" w:rsidR="004A4FFB" w:rsidRPr="00791C7A" w:rsidRDefault="004A4FFB" w:rsidP="003825AF">
            <w:pPr>
              <w:numPr>
                <w:ilvl w:val="0"/>
                <w:numId w:val="11"/>
              </w:numPr>
              <w:pBdr>
                <w:top w:val="none" w:sz="4" w:space="0" w:color="000000"/>
                <w:left w:val="none" w:sz="4" w:space="0" w:color="000000"/>
                <w:bottom w:val="none" w:sz="4" w:space="0" w:color="000000"/>
                <w:right w:val="none" w:sz="4" w:space="0" w:color="000000"/>
                <w:between w:val="none" w:sz="4" w:space="0" w:color="000000"/>
              </w:pBdr>
              <w:autoSpaceDE w:val="0"/>
              <w:autoSpaceDN w:val="0"/>
              <w:adjustRightInd w:val="0"/>
              <w:ind w:left="334" w:hanging="284"/>
              <w:jc w:val="both"/>
              <w:rPr>
                <w:sz w:val="22"/>
                <w:szCs w:val="22"/>
              </w:rPr>
            </w:pPr>
            <w:r w:rsidRPr="00791C7A">
              <w:rPr>
                <w:sz w:val="22"/>
                <w:szCs w:val="22"/>
              </w:rPr>
              <w:t>Споживач є стороною діючого договору про надання послуг з розподілу (передачі) електричної енергії.</w:t>
            </w:r>
          </w:p>
        </w:tc>
      </w:tr>
      <w:tr w:rsidR="008C387E" w:rsidRPr="00791C7A" w14:paraId="51393232" w14:textId="77777777" w:rsidTr="0083101E">
        <w:trPr>
          <w:trHeight w:val="157"/>
        </w:trPr>
        <w:tc>
          <w:tcPr>
            <w:tcW w:w="2703" w:type="dxa"/>
            <w:gridSpan w:val="2"/>
            <w:shd w:val="clear" w:color="auto" w:fill="auto"/>
          </w:tcPr>
          <w:p w14:paraId="4DFF41EC" w14:textId="2885CD2C" w:rsidR="008C387E" w:rsidRPr="00791C7A" w:rsidRDefault="008C387E" w:rsidP="008C387E">
            <w:pPr>
              <w:rPr>
                <w:b/>
                <w:sz w:val="22"/>
                <w:szCs w:val="22"/>
              </w:rPr>
            </w:pPr>
            <w:r w:rsidRPr="00791C7A">
              <w:rPr>
                <w:b/>
                <w:sz w:val="22"/>
                <w:szCs w:val="22"/>
              </w:rPr>
              <w:t>Цін</w:t>
            </w:r>
            <w:r w:rsidR="002C04EA">
              <w:rPr>
                <w:b/>
                <w:sz w:val="22"/>
                <w:szCs w:val="22"/>
              </w:rPr>
              <w:t>а</w:t>
            </w:r>
            <w:r w:rsidRPr="00791C7A">
              <w:rPr>
                <w:b/>
                <w:sz w:val="22"/>
                <w:szCs w:val="22"/>
              </w:rPr>
              <w:t xml:space="preserve"> на електричну енергію, у тому числі диференційовані ціни та критерії диференціації</w:t>
            </w:r>
          </w:p>
        </w:tc>
        <w:tc>
          <w:tcPr>
            <w:tcW w:w="7645" w:type="dxa"/>
            <w:gridSpan w:val="2"/>
            <w:shd w:val="clear" w:color="auto" w:fill="auto"/>
          </w:tcPr>
          <w:p w14:paraId="5490D83F" w14:textId="77777777" w:rsidR="008C387E" w:rsidRPr="00791C7A" w:rsidRDefault="008C387E" w:rsidP="008C387E">
            <w:pPr>
              <w:autoSpaceDE w:val="0"/>
              <w:autoSpaceDN w:val="0"/>
              <w:adjustRightInd w:val="0"/>
              <w:jc w:val="both"/>
              <w:rPr>
                <w:sz w:val="22"/>
                <w:szCs w:val="22"/>
              </w:rPr>
            </w:pPr>
            <w:r w:rsidRPr="00791C7A">
              <w:rPr>
                <w:sz w:val="22"/>
                <w:szCs w:val="22"/>
              </w:rPr>
              <w:t>Проведення розрахунків між електропостачальником та активним споживачем за механізмом самовиробництва здійснюється шляхом визначення погодинного сальдування вартості обсягу відпуску електричної енергії в електричну мережу та вартості обсягу відбору електричної енергії з електричної мережі.</w:t>
            </w:r>
          </w:p>
          <w:p w14:paraId="53C4CDBD" w14:textId="77777777" w:rsidR="008C387E" w:rsidRPr="00791C7A" w:rsidRDefault="008C387E" w:rsidP="008C387E">
            <w:pPr>
              <w:autoSpaceDE w:val="0"/>
              <w:autoSpaceDN w:val="0"/>
              <w:adjustRightInd w:val="0"/>
              <w:jc w:val="both"/>
              <w:rPr>
                <w:sz w:val="22"/>
                <w:szCs w:val="22"/>
              </w:rPr>
            </w:pPr>
            <w:r w:rsidRPr="00791C7A">
              <w:rPr>
                <w:sz w:val="22"/>
                <w:szCs w:val="22"/>
              </w:rPr>
              <w:t>Погоди</w:t>
            </w:r>
            <w:r w:rsidR="00E57FAA" w:rsidRPr="00791C7A">
              <w:rPr>
                <w:sz w:val="22"/>
                <w:szCs w:val="22"/>
              </w:rPr>
              <w:t>н</w:t>
            </w:r>
            <w:r w:rsidRPr="00791C7A">
              <w:rPr>
                <w:sz w:val="22"/>
                <w:szCs w:val="22"/>
              </w:rPr>
              <w:t xml:space="preserve">ний продаж (відпуск) електричної енергії Активним споживачем здійснюється за цінами, що склалися на ринку </w:t>
            </w:r>
            <w:r w:rsidR="00E87781" w:rsidRPr="00791C7A">
              <w:rPr>
                <w:sz w:val="22"/>
                <w:szCs w:val="22"/>
              </w:rPr>
              <w:t>«</w:t>
            </w:r>
            <w:r w:rsidRPr="00791C7A">
              <w:rPr>
                <w:sz w:val="22"/>
                <w:szCs w:val="22"/>
              </w:rPr>
              <w:t>на добу наперед</w:t>
            </w:r>
            <w:r w:rsidR="00E87781" w:rsidRPr="00791C7A">
              <w:rPr>
                <w:sz w:val="22"/>
                <w:szCs w:val="22"/>
              </w:rPr>
              <w:t>»</w:t>
            </w:r>
            <w:r w:rsidRPr="00791C7A">
              <w:rPr>
                <w:sz w:val="22"/>
                <w:szCs w:val="22"/>
              </w:rPr>
              <w:t>.</w:t>
            </w:r>
          </w:p>
          <w:p w14:paraId="4015B83B" w14:textId="77777777" w:rsidR="008C387E" w:rsidRPr="00791C7A" w:rsidRDefault="008C387E" w:rsidP="008C387E">
            <w:pPr>
              <w:autoSpaceDE w:val="0"/>
              <w:autoSpaceDN w:val="0"/>
              <w:adjustRightInd w:val="0"/>
              <w:jc w:val="both"/>
              <w:rPr>
                <w:color w:val="000000"/>
                <w:sz w:val="22"/>
                <w:szCs w:val="22"/>
              </w:rPr>
            </w:pPr>
            <w:r w:rsidRPr="00791C7A">
              <w:rPr>
                <w:color w:val="000000"/>
                <w:sz w:val="22"/>
                <w:szCs w:val="22"/>
              </w:rPr>
              <w:t>Постачальник універсальних послуг в односторонньому порядку здійснює взаємозалік вартості відпуску та відбору електричної енергії з урахуванням вартості послуг з передачі та розподілу електричної енергії станом на перший календарний день після закінчення розрахункового періоду.</w:t>
            </w:r>
          </w:p>
          <w:p w14:paraId="1C4990D8" w14:textId="77777777" w:rsidR="008C387E" w:rsidRPr="00791C7A" w:rsidRDefault="008C387E" w:rsidP="008C387E">
            <w:pPr>
              <w:autoSpaceDE w:val="0"/>
              <w:autoSpaceDN w:val="0"/>
              <w:adjustRightInd w:val="0"/>
              <w:jc w:val="both"/>
              <w:rPr>
                <w:sz w:val="22"/>
                <w:szCs w:val="22"/>
              </w:rPr>
            </w:pPr>
            <w:r w:rsidRPr="00791C7A">
              <w:rPr>
                <w:color w:val="000000"/>
                <w:sz w:val="22"/>
                <w:szCs w:val="22"/>
              </w:rPr>
              <w:t>Якщо за розрахунковий період (місяць) вартість спожитої з мережі електричної енергії перевищує вартість відпущеної електричної енергії, то різниця між вартістю спожитої та відпущеної електричної енергії підлягає сплаті активним споживачем на користь електропостачальника.</w:t>
            </w:r>
          </w:p>
          <w:p w14:paraId="4D46670A" w14:textId="77777777" w:rsidR="008C387E" w:rsidRPr="00791C7A" w:rsidRDefault="008C387E" w:rsidP="008C387E">
            <w:pPr>
              <w:autoSpaceDE w:val="0"/>
              <w:autoSpaceDN w:val="0"/>
              <w:adjustRightInd w:val="0"/>
              <w:jc w:val="both"/>
              <w:rPr>
                <w:sz w:val="22"/>
                <w:szCs w:val="22"/>
              </w:rPr>
            </w:pPr>
            <w:r w:rsidRPr="00791C7A">
              <w:rPr>
                <w:sz w:val="22"/>
                <w:szCs w:val="22"/>
              </w:rPr>
              <w:t>Погодинне сальдоване значення обсягів віддачі електричної енергії в мережу та прийому електричної енергії з мере</w:t>
            </w:r>
            <w:r w:rsidR="001B3217" w:rsidRPr="00791C7A">
              <w:rPr>
                <w:sz w:val="22"/>
                <w:szCs w:val="22"/>
              </w:rPr>
              <w:t>жі ОСР визначається за формулою</w:t>
            </w:r>
            <w:r w:rsidRPr="00791C7A">
              <w:rPr>
                <w:sz w:val="22"/>
                <w:szCs w:val="22"/>
              </w:rPr>
              <w:t>:</w:t>
            </w:r>
          </w:p>
          <w:p w14:paraId="20EBC9CB" w14:textId="77777777" w:rsidR="001B3217" w:rsidRPr="00791C7A" w:rsidRDefault="001B3217" w:rsidP="008C387E">
            <w:pPr>
              <w:autoSpaceDE w:val="0"/>
              <w:autoSpaceDN w:val="0"/>
              <w:adjustRightInd w:val="0"/>
              <w:jc w:val="both"/>
              <w:rPr>
                <w:sz w:val="22"/>
                <w:szCs w:val="22"/>
              </w:rPr>
            </w:pPr>
          </w:p>
          <w:p w14:paraId="10A93E73" w14:textId="07FEEEA4" w:rsidR="008C387E" w:rsidRPr="00791C7A" w:rsidRDefault="00000000" w:rsidP="008C387E">
            <w:pPr>
              <w:autoSpaceDE w:val="0"/>
              <w:autoSpaceDN w:val="0"/>
              <w:adjustRightInd w:val="0"/>
              <w:jc w:val="center"/>
              <w:rPr>
                <w:sz w:val="22"/>
                <w:szCs w:val="22"/>
              </w:rPr>
            </w:pP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 xml:space="preserve">c,r </m:t>
                  </m:r>
                </m:sub>
                <m:sup>
                  <m:r>
                    <w:rPr>
                      <w:rFonts w:ascii="Cambria Math" w:hAnsi="Cambria Math"/>
                      <w:sz w:val="22"/>
                      <w:szCs w:val="22"/>
                    </w:rPr>
                    <m:t>k,j</m:t>
                  </m:r>
                </m:sup>
              </m:sSubSup>
              <m:r>
                <w:rPr>
                  <w:rFonts w:ascii="Cambria Math" w:hAnsi="Cambria Math"/>
                  <w:sz w:val="22"/>
                  <w:szCs w:val="22"/>
                </w:rPr>
                <m:t>=</m:t>
              </m:r>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c</m:t>
                  </m:r>
                </m:sub>
                <m:sup>
                  <m:r>
                    <w:rPr>
                      <w:rFonts w:ascii="Cambria Math" w:hAnsi="Cambria Math"/>
                      <w:sz w:val="22"/>
                      <w:szCs w:val="22"/>
                    </w:rPr>
                    <m:t>k,j</m:t>
                  </m:r>
                </m:sup>
              </m:sSubSup>
              <m:r>
                <w:rPr>
                  <w:rFonts w:ascii="Cambria Math" w:hAnsi="Cambria Math"/>
                  <w:sz w:val="22"/>
                  <w:szCs w:val="22"/>
                </w:rPr>
                <m:t xml:space="preserve">- </m:t>
              </m:r>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 xml:space="preserve">r </m:t>
                  </m:r>
                </m:sub>
                <m:sup>
                  <m:r>
                    <w:rPr>
                      <w:rFonts w:ascii="Cambria Math" w:hAnsi="Cambria Math"/>
                      <w:sz w:val="22"/>
                      <w:szCs w:val="22"/>
                    </w:rPr>
                    <m:t>k,j</m:t>
                  </m:r>
                </m:sup>
              </m:sSubSup>
            </m:oMath>
            <w:r w:rsidR="008C387E" w:rsidRPr="00791C7A">
              <w:rPr>
                <w:sz w:val="22"/>
                <w:szCs w:val="22"/>
              </w:rPr>
              <w:t xml:space="preserve">, </w:t>
            </w:r>
            <w:r w:rsidR="00AC38D4" w:rsidRPr="00791C7A">
              <w:rPr>
                <w:sz w:val="22"/>
                <w:szCs w:val="22"/>
              </w:rPr>
              <w:t>(1)</w:t>
            </w:r>
          </w:p>
          <w:p w14:paraId="47CD831D" w14:textId="77777777" w:rsidR="008C387E" w:rsidRPr="00791C7A" w:rsidRDefault="008C387E" w:rsidP="008C387E">
            <w:pPr>
              <w:autoSpaceDE w:val="0"/>
              <w:autoSpaceDN w:val="0"/>
              <w:adjustRightInd w:val="0"/>
              <w:jc w:val="center"/>
              <w:rPr>
                <w:sz w:val="22"/>
                <w:szCs w:val="22"/>
              </w:rPr>
            </w:pPr>
          </w:p>
          <w:p w14:paraId="322BD85C" w14:textId="7E32F1FB" w:rsidR="008C387E" w:rsidRPr="00791C7A" w:rsidRDefault="008C387E" w:rsidP="008C387E">
            <w:pPr>
              <w:autoSpaceDE w:val="0"/>
              <w:autoSpaceDN w:val="0"/>
              <w:adjustRightInd w:val="0"/>
              <w:jc w:val="both"/>
              <w:rPr>
                <w:sz w:val="22"/>
                <w:szCs w:val="22"/>
              </w:rPr>
            </w:pPr>
            <w:r w:rsidRPr="00791C7A">
              <w:rPr>
                <w:sz w:val="22"/>
                <w:szCs w:val="22"/>
              </w:rPr>
              <w:t xml:space="preserve">де </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 xml:space="preserve">r </m:t>
                  </m:r>
                </m:sub>
                <m:sup>
                  <m:r>
                    <w:rPr>
                      <w:rFonts w:ascii="Cambria Math" w:hAnsi="Cambria Math"/>
                      <w:sz w:val="22"/>
                      <w:szCs w:val="22"/>
                    </w:rPr>
                    <m:t>k,j</m:t>
                  </m:r>
                </m:sup>
              </m:sSubSup>
            </m:oMath>
            <w:r w:rsidRPr="00791C7A">
              <w:rPr>
                <w:sz w:val="22"/>
                <w:szCs w:val="22"/>
              </w:rPr>
              <w:t xml:space="preserve"> – обсяг віддачі в мережу ОСР в k-ту годину j-ї до</w:t>
            </w:r>
            <w:r w:rsidR="001B3217" w:rsidRPr="00791C7A">
              <w:rPr>
                <w:sz w:val="22"/>
                <w:szCs w:val="22"/>
              </w:rPr>
              <w:t>би з мереж активного споживача;</w:t>
            </w:r>
          </w:p>
          <w:p w14:paraId="57181FAE" w14:textId="4A9C7AEF" w:rsidR="008C387E" w:rsidRPr="00791C7A" w:rsidRDefault="00000000" w:rsidP="008C387E">
            <w:pPr>
              <w:autoSpaceDE w:val="0"/>
              <w:autoSpaceDN w:val="0"/>
              <w:adjustRightInd w:val="0"/>
              <w:jc w:val="both"/>
              <w:rPr>
                <w:sz w:val="22"/>
                <w:szCs w:val="22"/>
              </w:rPr>
            </w:pP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c</m:t>
                  </m:r>
                </m:sub>
                <m:sup>
                  <m:r>
                    <w:rPr>
                      <w:rFonts w:ascii="Cambria Math" w:hAnsi="Cambria Math"/>
                      <w:sz w:val="22"/>
                      <w:szCs w:val="22"/>
                    </w:rPr>
                    <m:t>k,j</m:t>
                  </m:r>
                </m:sup>
              </m:sSubSup>
            </m:oMath>
            <w:r w:rsidR="008C387E" w:rsidRPr="00791C7A">
              <w:rPr>
                <w:sz w:val="22"/>
                <w:szCs w:val="22"/>
              </w:rPr>
              <w:t xml:space="preserve"> – обсяг прийому з мережі ОСР в k-ту годину j-ї доб</w:t>
            </w:r>
            <w:r w:rsidR="001B3217" w:rsidRPr="00791C7A">
              <w:rPr>
                <w:sz w:val="22"/>
                <w:szCs w:val="22"/>
              </w:rPr>
              <w:t>и в мережу активного споживача;</w:t>
            </w:r>
          </w:p>
          <w:p w14:paraId="53844361" w14:textId="77777777" w:rsidR="008C387E" w:rsidRPr="00791C7A" w:rsidRDefault="008C387E" w:rsidP="008C387E">
            <w:pPr>
              <w:autoSpaceDE w:val="0"/>
              <w:autoSpaceDN w:val="0"/>
              <w:adjustRightInd w:val="0"/>
              <w:jc w:val="both"/>
              <w:rPr>
                <w:sz w:val="22"/>
                <w:szCs w:val="22"/>
              </w:rPr>
            </w:pPr>
            <w:r w:rsidRPr="00791C7A">
              <w:rPr>
                <w:sz w:val="22"/>
                <w:szCs w:val="22"/>
              </w:rPr>
              <w:t>J</w:t>
            </w:r>
            <w:r w:rsidR="004A4FFB" w:rsidRPr="00791C7A">
              <w:rPr>
                <w:sz w:val="22"/>
                <w:szCs w:val="22"/>
              </w:rPr>
              <w:t xml:space="preserve"> </w:t>
            </w:r>
            <w:r w:rsidRPr="00791C7A">
              <w:rPr>
                <w:sz w:val="22"/>
                <w:szCs w:val="22"/>
              </w:rPr>
              <w:t xml:space="preserve">– день календарного місяця; </w:t>
            </w:r>
          </w:p>
          <w:p w14:paraId="1419D308" w14:textId="77777777" w:rsidR="008C387E" w:rsidRPr="00791C7A" w:rsidRDefault="008C387E" w:rsidP="008C387E">
            <w:pPr>
              <w:autoSpaceDE w:val="0"/>
              <w:autoSpaceDN w:val="0"/>
              <w:adjustRightInd w:val="0"/>
              <w:jc w:val="both"/>
              <w:rPr>
                <w:sz w:val="22"/>
                <w:szCs w:val="22"/>
              </w:rPr>
            </w:pPr>
            <w:r w:rsidRPr="00791C7A">
              <w:rPr>
                <w:sz w:val="22"/>
                <w:szCs w:val="22"/>
              </w:rPr>
              <w:t xml:space="preserve">k – година доби. </w:t>
            </w:r>
          </w:p>
          <w:p w14:paraId="3DC197DF" w14:textId="0BAE3E09" w:rsidR="008C387E" w:rsidRPr="00791C7A" w:rsidRDefault="008C387E" w:rsidP="008C387E">
            <w:pPr>
              <w:autoSpaceDE w:val="0"/>
              <w:autoSpaceDN w:val="0"/>
              <w:adjustRightInd w:val="0"/>
              <w:jc w:val="both"/>
              <w:rPr>
                <w:sz w:val="22"/>
                <w:szCs w:val="22"/>
              </w:rPr>
            </w:pPr>
            <w:r w:rsidRPr="00791C7A">
              <w:rPr>
                <w:sz w:val="22"/>
                <w:szCs w:val="22"/>
              </w:rPr>
              <w:t xml:space="preserve">Додатні сальдовані значення позначаються як відбір з мережі ОСР – </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н</m:t>
                  </m:r>
                </m:sub>
                <m:sup>
                  <m:r>
                    <w:rPr>
                      <w:rFonts w:ascii="Cambria Math" w:hAnsi="Cambria Math"/>
                      <w:sz w:val="22"/>
                      <w:szCs w:val="22"/>
                    </w:rPr>
                    <m:t>k,j</m:t>
                  </m:r>
                </m:sup>
              </m:sSubSup>
            </m:oMath>
            <w:r w:rsidRPr="00791C7A">
              <w:rPr>
                <w:sz w:val="22"/>
                <w:szCs w:val="22"/>
              </w:rPr>
              <w:t xml:space="preserve">. </w:t>
            </w:r>
          </w:p>
          <w:p w14:paraId="46EC282B" w14:textId="42DE7557" w:rsidR="008C387E" w:rsidRPr="00791C7A" w:rsidRDefault="008C387E" w:rsidP="008C387E">
            <w:pPr>
              <w:autoSpaceDE w:val="0"/>
              <w:autoSpaceDN w:val="0"/>
              <w:adjustRightInd w:val="0"/>
              <w:jc w:val="both"/>
              <w:rPr>
                <w:sz w:val="22"/>
                <w:szCs w:val="22"/>
              </w:rPr>
            </w:pPr>
            <w:r w:rsidRPr="00791C7A">
              <w:rPr>
                <w:sz w:val="22"/>
                <w:szCs w:val="22"/>
              </w:rPr>
              <w:lastRenderedPageBreak/>
              <w:t xml:space="preserve">Від’ємні сальдовані значення позначаються як відпуск в мережу ОСР – </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в</m:t>
                  </m:r>
                </m:sub>
                <m:sup>
                  <m:r>
                    <w:rPr>
                      <w:rFonts w:ascii="Cambria Math" w:hAnsi="Cambria Math"/>
                      <w:sz w:val="22"/>
                      <w:szCs w:val="22"/>
                    </w:rPr>
                    <m:t>k,j</m:t>
                  </m:r>
                </m:sup>
              </m:sSubSup>
            </m:oMath>
            <w:r w:rsidRPr="00791C7A">
              <w:rPr>
                <w:sz w:val="22"/>
                <w:szCs w:val="22"/>
              </w:rPr>
              <w:t>, в подальшому для розрахунків приймається абсолютні значення цієї величини, але не більше ніж обсяг виробленої у кожній годині на рівні встановленої потужності відповідно до договору.</w:t>
            </w:r>
          </w:p>
          <w:p w14:paraId="6CCDD182" w14:textId="77777777" w:rsidR="002F51D5" w:rsidRPr="00791C7A" w:rsidRDefault="002F51D5" w:rsidP="008C387E">
            <w:pPr>
              <w:autoSpaceDE w:val="0"/>
              <w:autoSpaceDN w:val="0"/>
              <w:adjustRightInd w:val="0"/>
              <w:jc w:val="both"/>
              <w:rPr>
                <w:sz w:val="22"/>
                <w:szCs w:val="22"/>
              </w:rPr>
            </w:pPr>
          </w:p>
          <w:p w14:paraId="2EEB6AE7" w14:textId="77777777" w:rsidR="008C387E" w:rsidRPr="00791C7A" w:rsidRDefault="008C387E" w:rsidP="008C387E">
            <w:pPr>
              <w:autoSpaceDE w:val="0"/>
              <w:autoSpaceDN w:val="0"/>
              <w:adjustRightInd w:val="0"/>
              <w:jc w:val="both"/>
              <w:rPr>
                <w:sz w:val="22"/>
                <w:szCs w:val="22"/>
              </w:rPr>
            </w:pPr>
            <w:r w:rsidRPr="00791C7A">
              <w:rPr>
                <w:sz w:val="22"/>
                <w:szCs w:val="22"/>
              </w:rPr>
              <w:t>Вартість відібраної електричної енергії (за місяць</w:t>
            </w:r>
            <w:r w:rsidR="00774E4F" w:rsidRPr="00791C7A">
              <w:rPr>
                <w:sz w:val="22"/>
                <w:szCs w:val="22"/>
              </w:rPr>
              <w:t>) (</w:t>
            </w:r>
            <w:proofErr w:type="spellStart"/>
            <w:r w:rsidR="00774E4F" w:rsidRPr="00791C7A">
              <w:rPr>
                <w:sz w:val="22"/>
                <w:szCs w:val="22"/>
              </w:rPr>
              <w:t>Bн</w:t>
            </w:r>
            <w:proofErr w:type="spellEnd"/>
            <w:r w:rsidR="00774E4F" w:rsidRPr="00791C7A">
              <w:rPr>
                <w:sz w:val="22"/>
                <w:szCs w:val="22"/>
              </w:rPr>
              <w:t>) визначається за формулою</w:t>
            </w:r>
            <w:r w:rsidR="0099358B" w:rsidRPr="00791C7A">
              <w:rPr>
                <w:sz w:val="22"/>
                <w:szCs w:val="22"/>
              </w:rPr>
              <w:t>:</w:t>
            </w:r>
          </w:p>
          <w:p w14:paraId="1870F15E" w14:textId="77777777" w:rsidR="00774E4F" w:rsidRPr="00791C7A" w:rsidRDefault="00774E4F" w:rsidP="008C387E">
            <w:pPr>
              <w:autoSpaceDE w:val="0"/>
              <w:autoSpaceDN w:val="0"/>
              <w:adjustRightInd w:val="0"/>
              <w:jc w:val="both"/>
              <w:rPr>
                <w:sz w:val="22"/>
                <w:szCs w:val="22"/>
              </w:rPr>
            </w:pPr>
          </w:p>
          <w:p w14:paraId="3FE867A2" w14:textId="0B0DC858" w:rsidR="002F51D5" w:rsidRPr="00791C7A" w:rsidRDefault="002F51D5" w:rsidP="002F51D5">
            <w:pPr>
              <w:autoSpaceDE w:val="0"/>
              <w:autoSpaceDN w:val="0"/>
              <w:adjustRightInd w:val="0"/>
              <w:spacing w:after="240"/>
              <w:rPr>
                <w:sz w:val="22"/>
                <w:szCs w:val="22"/>
              </w:rPr>
            </w:pPr>
            <w:proofErr w:type="spellStart"/>
            <w:r w:rsidRPr="00791C7A">
              <w:rPr>
                <w:sz w:val="22"/>
                <w:szCs w:val="22"/>
              </w:rPr>
              <w:t>Bн</w:t>
            </w:r>
            <w:proofErr w:type="spellEnd"/>
            <w:r w:rsidRPr="00791C7A">
              <w:rPr>
                <w:sz w:val="22"/>
                <w:szCs w:val="22"/>
              </w:rPr>
              <w:t>=</w:t>
            </w:r>
            <m:oMath>
              <m:sSubSup>
                <m:sSubSupPr>
                  <m:ctrlPr>
                    <w:rPr>
                      <w:rFonts w:ascii="Cambria Math" w:hAnsi="Cambria Math"/>
                      <w:i/>
                      <w:sz w:val="22"/>
                      <w:szCs w:val="22"/>
                    </w:rPr>
                  </m:ctrlPr>
                </m:sSubSupPr>
                <m:e>
                  <m:r>
                    <w:rPr>
                      <w:rFonts w:ascii="Cambria Math" w:hAnsi="Cambria Math"/>
                      <w:sz w:val="22"/>
                      <w:szCs w:val="22"/>
                    </w:rPr>
                    <m:t>Σ</m:t>
                  </m:r>
                </m:e>
                <m:sub>
                  <m:r>
                    <w:rPr>
                      <w:rFonts w:ascii="Cambria Math" w:hAnsi="Cambria Math"/>
                      <w:sz w:val="22"/>
                      <w:szCs w:val="22"/>
                    </w:rPr>
                    <m:t>k=1</m:t>
                  </m:r>
                </m:sub>
                <m:sup>
                  <m:r>
                    <w:rPr>
                      <w:rFonts w:ascii="Cambria Math" w:hAnsi="Cambria Math"/>
                      <w:sz w:val="22"/>
                      <w:szCs w:val="22"/>
                      <w:lang w:val="en-US"/>
                    </w:rPr>
                    <m:t>n</m:t>
                  </m:r>
                </m:sup>
              </m:sSubSup>
            </m:oMath>
            <w:r w:rsidRPr="00791C7A">
              <w:rPr>
                <w:sz w:val="22"/>
                <w:szCs w:val="22"/>
              </w:rPr>
              <w:t xml:space="preserve"> </w:t>
            </w:r>
            <m:oMath>
              <m:sSubSup>
                <m:sSubSupPr>
                  <m:ctrlPr>
                    <w:rPr>
                      <w:rFonts w:ascii="Cambria Math" w:hAnsi="Cambria Math"/>
                      <w:i/>
                      <w:sz w:val="22"/>
                      <w:szCs w:val="22"/>
                    </w:rPr>
                  </m:ctrlPr>
                </m:sSubSupPr>
                <m:e>
                  <m:r>
                    <w:rPr>
                      <w:rFonts w:ascii="Cambria Math" w:hAnsi="Cambria Math"/>
                      <w:sz w:val="22"/>
                      <w:szCs w:val="22"/>
                    </w:rPr>
                    <m:t>Σ</m:t>
                  </m:r>
                </m:e>
                <m:sub>
                  <m:r>
                    <w:rPr>
                      <w:rFonts w:ascii="Cambria Math" w:hAnsi="Cambria Math"/>
                      <w:sz w:val="22"/>
                      <w:szCs w:val="22"/>
                    </w:rPr>
                    <m:t>j=1</m:t>
                  </m:r>
                </m:sub>
                <m:sup>
                  <m:r>
                    <w:rPr>
                      <w:rFonts w:ascii="Cambria Math" w:hAnsi="Cambria Math"/>
                      <w:sz w:val="22"/>
                      <w:szCs w:val="22"/>
                    </w:rPr>
                    <m:t>24</m:t>
                  </m:r>
                </m:sup>
              </m:sSubSup>
            </m:oMath>
            <w:r w:rsidRPr="00791C7A">
              <w:rPr>
                <w:sz w:val="22"/>
                <w:szCs w:val="22"/>
              </w:rPr>
              <w:t>(</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н</m:t>
                  </m:r>
                </m:sub>
                <m:sup>
                  <m:r>
                    <w:rPr>
                      <w:rFonts w:ascii="Cambria Math" w:hAnsi="Cambria Math"/>
                      <w:sz w:val="22"/>
                      <w:szCs w:val="22"/>
                    </w:rPr>
                    <m:t>k,j</m:t>
                  </m:r>
                </m:sup>
              </m:sSubSup>
            </m:oMath>
            <w:r w:rsidRPr="00791C7A">
              <w:rPr>
                <w:b/>
                <w:sz w:val="22"/>
                <w:szCs w:val="22"/>
              </w:rPr>
              <w:t>×</w:t>
            </w:r>
            <m:oMath>
              <m:r>
                <w:rPr>
                  <w:rFonts w:ascii="Cambria Math" w:hAnsi="Cambria Math"/>
                  <w:sz w:val="22"/>
                  <w:szCs w:val="22"/>
                </w:rPr>
                <m:t xml:space="preserve"> </m:t>
              </m:r>
              <m:sSubSup>
                <m:sSubSupPr>
                  <m:ctrlPr>
                    <w:rPr>
                      <w:rFonts w:ascii="Cambria Math" w:hAnsi="Cambria Math"/>
                      <w:i/>
                      <w:sz w:val="22"/>
                      <w:szCs w:val="22"/>
                    </w:rPr>
                  </m:ctrlPr>
                </m:sSubSupPr>
                <m:e>
                  <m:r>
                    <w:rPr>
                      <w:rFonts w:ascii="Cambria Math" w:hAnsi="Cambria Math"/>
                      <w:sz w:val="22"/>
                      <w:szCs w:val="22"/>
                    </w:rPr>
                    <m:t>Ц</m:t>
                  </m:r>
                </m:e>
                <m:sub>
                  <m:r>
                    <w:rPr>
                      <w:rFonts w:ascii="Cambria Math" w:hAnsi="Cambria Math"/>
                      <w:sz w:val="22"/>
                      <w:szCs w:val="22"/>
                    </w:rPr>
                    <m:t>пост</m:t>
                  </m:r>
                </m:sub>
                <m:sup>
                  <m:r>
                    <w:rPr>
                      <w:rFonts w:ascii="Cambria Math" w:hAnsi="Cambria Math"/>
                      <w:sz w:val="22"/>
                      <w:szCs w:val="22"/>
                      <w:lang w:val="en-US"/>
                    </w:rPr>
                    <m:t>k</m:t>
                  </m:r>
                  <m:r>
                    <w:rPr>
                      <w:rFonts w:ascii="Cambria Math" w:hAnsi="Cambria Math"/>
                      <w:sz w:val="22"/>
                      <w:szCs w:val="22"/>
                    </w:rPr>
                    <m:t>,</m:t>
                  </m:r>
                  <m:r>
                    <w:rPr>
                      <w:rFonts w:ascii="Cambria Math" w:hAnsi="Cambria Math"/>
                      <w:sz w:val="22"/>
                      <w:szCs w:val="22"/>
                      <w:lang w:val="en-US"/>
                    </w:rPr>
                    <m:t>j</m:t>
                  </m:r>
                </m:sup>
              </m:sSubSup>
            </m:oMath>
            <w:r w:rsidRPr="00791C7A">
              <w:rPr>
                <w:b/>
                <w:sz w:val="22"/>
                <w:szCs w:val="22"/>
                <w:vertAlign w:val="subscript"/>
              </w:rPr>
              <w:t>(побут)</w:t>
            </w:r>
            <w:r w:rsidRPr="00791C7A">
              <w:rPr>
                <w:b/>
                <w:sz w:val="22"/>
                <w:szCs w:val="22"/>
              </w:rPr>
              <w:t>+</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н</m:t>
                  </m:r>
                </m:sub>
                <m:sup>
                  <m:r>
                    <w:rPr>
                      <w:rFonts w:ascii="Cambria Math" w:hAnsi="Cambria Math"/>
                      <w:sz w:val="22"/>
                      <w:szCs w:val="22"/>
                    </w:rPr>
                    <m:t>k,j</m:t>
                  </m:r>
                </m:sup>
              </m:sSubSup>
            </m:oMath>
            <w:r w:rsidRPr="00791C7A">
              <w:rPr>
                <w:b/>
                <w:sz w:val="22"/>
                <w:szCs w:val="22"/>
              </w:rPr>
              <w:t>×</w:t>
            </w:r>
            <m:oMath>
              <m:r>
                <w:rPr>
                  <w:rFonts w:ascii="Cambria Math" w:hAnsi="Cambria Math"/>
                  <w:sz w:val="22"/>
                  <w:szCs w:val="22"/>
                </w:rPr>
                <m:t xml:space="preserve"> </m:t>
              </m:r>
              <m:sSubSup>
                <m:sSubSupPr>
                  <m:ctrlPr>
                    <w:rPr>
                      <w:rFonts w:ascii="Cambria Math" w:hAnsi="Cambria Math"/>
                      <w:i/>
                      <w:sz w:val="22"/>
                      <w:szCs w:val="22"/>
                    </w:rPr>
                  </m:ctrlPr>
                </m:sSubSupPr>
                <m:e>
                  <m:r>
                    <w:rPr>
                      <w:rFonts w:ascii="Cambria Math" w:hAnsi="Cambria Math"/>
                      <w:sz w:val="22"/>
                      <w:szCs w:val="22"/>
                    </w:rPr>
                    <m:t>Ц</m:t>
                  </m:r>
                </m:e>
                <m:sub>
                  <m:r>
                    <w:rPr>
                      <w:rFonts w:ascii="Cambria Math" w:hAnsi="Cambria Math"/>
                      <w:sz w:val="22"/>
                      <w:szCs w:val="22"/>
                    </w:rPr>
                    <m:t>пост</m:t>
                  </m:r>
                </m:sub>
                <m:sup>
                  <m:r>
                    <w:rPr>
                      <w:rFonts w:ascii="Cambria Math" w:hAnsi="Cambria Math"/>
                      <w:sz w:val="22"/>
                      <w:szCs w:val="22"/>
                      <w:lang w:val="en-US"/>
                    </w:rPr>
                    <m:t>k</m:t>
                  </m:r>
                  <m:r>
                    <w:rPr>
                      <w:rFonts w:ascii="Cambria Math" w:hAnsi="Cambria Math"/>
                      <w:sz w:val="22"/>
                      <w:szCs w:val="22"/>
                    </w:rPr>
                    <m:t>,</m:t>
                  </m:r>
                  <m:r>
                    <w:rPr>
                      <w:rFonts w:ascii="Cambria Math" w:hAnsi="Cambria Math"/>
                      <w:sz w:val="22"/>
                      <w:szCs w:val="22"/>
                      <w:lang w:val="en-US"/>
                    </w:rPr>
                    <m:t>j</m:t>
                  </m:r>
                </m:sup>
              </m:sSubSup>
            </m:oMath>
            <w:r w:rsidRPr="00791C7A">
              <w:rPr>
                <w:b/>
                <w:sz w:val="22"/>
                <w:szCs w:val="22"/>
                <w:vertAlign w:val="subscript"/>
              </w:rPr>
              <w:t>(непобут)</w:t>
            </w:r>
            <w:r w:rsidRPr="00791C7A">
              <w:rPr>
                <w:sz w:val="22"/>
                <w:szCs w:val="22"/>
              </w:rPr>
              <w:t>)-(</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УЗЕ</m:t>
                  </m:r>
                </m:sub>
                <m:sup>
                  <m:r>
                    <w:rPr>
                      <w:rFonts w:ascii="Cambria Math" w:hAnsi="Cambria Math"/>
                      <w:sz w:val="22"/>
                      <w:szCs w:val="22"/>
                    </w:rPr>
                    <m:t>відпуску</m:t>
                  </m:r>
                </m:sup>
              </m:sSubSup>
            </m:oMath>
            <w:r w:rsidRPr="00791C7A">
              <w:rPr>
                <w:sz w:val="22"/>
                <w:szCs w:val="22"/>
              </w:rPr>
              <w:t>)(</w:t>
            </w:r>
            <m:oMath>
              <m:sSub>
                <m:sSubPr>
                  <m:ctrlPr>
                    <w:rPr>
                      <w:rFonts w:ascii="Cambria Math" w:hAnsi="Cambria Math"/>
                      <w:i/>
                      <w:sz w:val="22"/>
                      <w:szCs w:val="22"/>
                    </w:rPr>
                  </m:ctrlPr>
                </m:sSubPr>
                <m:e>
                  <m:r>
                    <w:rPr>
                      <w:rFonts w:ascii="Cambria Math" w:hAnsi="Cambria Math"/>
                      <w:sz w:val="22"/>
                      <w:szCs w:val="22"/>
                    </w:rPr>
                    <m:t>T</m:t>
                  </m:r>
                </m:e>
                <m:sub>
                  <m:r>
                    <w:rPr>
                      <w:rFonts w:ascii="Cambria Math" w:hAnsi="Cambria Math"/>
                      <w:sz w:val="22"/>
                      <w:szCs w:val="22"/>
                    </w:rPr>
                    <m:t>роз</m:t>
                  </m:r>
                </m:sub>
              </m:sSub>
            </m:oMath>
            <w:r w:rsidRPr="00791C7A">
              <w:rPr>
                <w:sz w:val="22"/>
                <w:szCs w:val="22"/>
              </w:rPr>
              <w:t>+</w:t>
            </w:r>
            <m:oMath>
              <m:sSub>
                <m:sSubPr>
                  <m:ctrlPr>
                    <w:rPr>
                      <w:rFonts w:ascii="Cambria Math" w:hAnsi="Cambria Math"/>
                      <w:i/>
                      <w:sz w:val="22"/>
                      <w:szCs w:val="22"/>
                    </w:rPr>
                  </m:ctrlPr>
                </m:sSubPr>
                <m:e>
                  <m:r>
                    <w:rPr>
                      <w:rFonts w:ascii="Cambria Math" w:hAnsi="Cambria Math"/>
                      <w:sz w:val="22"/>
                      <w:szCs w:val="22"/>
                    </w:rPr>
                    <m:t>Т</m:t>
                  </m:r>
                </m:e>
                <m:sub>
                  <m:r>
                    <w:rPr>
                      <w:rFonts w:ascii="Cambria Math" w:hAnsi="Cambria Math"/>
                      <w:sz w:val="22"/>
                      <w:szCs w:val="22"/>
                    </w:rPr>
                    <m:t>пер</m:t>
                  </m:r>
                </m:sub>
              </m:sSub>
            </m:oMath>
            <w:r w:rsidRPr="00791C7A">
              <w:rPr>
                <w:sz w:val="22"/>
                <w:szCs w:val="22"/>
              </w:rPr>
              <w:t>), (2)</w:t>
            </w:r>
          </w:p>
          <w:p w14:paraId="51DC8C70" w14:textId="32EB57E7" w:rsidR="004A4FFB" w:rsidRPr="006C18F6" w:rsidRDefault="002F51D5" w:rsidP="006C18F6">
            <w:pPr>
              <w:ind w:firstLine="6"/>
              <w:contextualSpacing/>
              <w:jc w:val="both"/>
              <w:textAlignment w:val="baseline"/>
              <w:rPr>
                <w:bCs/>
                <w:sz w:val="22"/>
                <w:szCs w:val="22"/>
              </w:rPr>
            </w:pPr>
            <w:r w:rsidRPr="00791C7A">
              <w:rPr>
                <w:sz w:val="22"/>
                <w:szCs w:val="22"/>
              </w:rPr>
              <w:t xml:space="preserve">де </w:t>
            </w:r>
            <m:oMath>
              <m:r>
                <w:rPr>
                  <w:rFonts w:ascii="Cambria Math" w:hAnsi="Cambria Math"/>
                  <w:sz w:val="22"/>
                  <w:szCs w:val="22"/>
                </w:rPr>
                <m:t xml:space="preserve"> </m:t>
              </m:r>
              <m:sSubSup>
                <m:sSubSupPr>
                  <m:ctrlPr>
                    <w:rPr>
                      <w:rFonts w:ascii="Cambria Math" w:hAnsi="Cambria Math"/>
                      <w:i/>
                      <w:sz w:val="22"/>
                      <w:szCs w:val="22"/>
                    </w:rPr>
                  </m:ctrlPr>
                </m:sSubSupPr>
                <m:e>
                  <m:r>
                    <w:rPr>
                      <w:rFonts w:ascii="Cambria Math" w:hAnsi="Cambria Math"/>
                      <w:sz w:val="22"/>
                      <w:szCs w:val="22"/>
                    </w:rPr>
                    <m:t>Ц</m:t>
                  </m:r>
                </m:e>
                <m:sub>
                  <m:r>
                    <w:rPr>
                      <w:rFonts w:ascii="Cambria Math" w:hAnsi="Cambria Math"/>
                      <w:sz w:val="22"/>
                      <w:szCs w:val="22"/>
                    </w:rPr>
                    <m:t>пост</m:t>
                  </m:r>
                </m:sub>
                <m:sup>
                  <m:r>
                    <w:rPr>
                      <w:rFonts w:ascii="Cambria Math" w:hAnsi="Cambria Math"/>
                      <w:sz w:val="22"/>
                      <w:szCs w:val="22"/>
                      <w:lang w:val="en-US"/>
                    </w:rPr>
                    <m:t>k</m:t>
                  </m:r>
                  <m:r>
                    <w:rPr>
                      <w:rFonts w:ascii="Cambria Math" w:hAnsi="Cambria Math"/>
                      <w:sz w:val="22"/>
                      <w:szCs w:val="22"/>
                    </w:rPr>
                    <m:t>,</m:t>
                  </m:r>
                  <m:r>
                    <w:rPr>
                      <w:rFonts w:ascii="Cambria Math" w:hAnsi="Cambria Math"/>
                      <w:sz w:val="22"/>
                      <w:szCs w:val="22"/>
                      <w:lang w:val="en-US"/>
                    </w:rPr>
                    <m:t>j</m:t>
                  </m:r>
                </m:sup>
              </m:sSubSup>
            </m:oMath>
            <w:r w:rsidRPr="00791C7A">
              <w:rPr>
                <w:sz w:val="22"/>
                <w:szCs w:val="22"/>
                <w:vertAlign w:val="subscript"/>
              </w:rPr>
              <w:t>(побут)</w:t>
            </w:r>
            <w:r w:rsidRPr="00791C7A">
              <w:rPr>
                <w:sz w:val="22"/>
                <w:szCs w:val="22"/>
              </w:rPr>
              <w:t xml:space="preserve"> - ціна продажу споживачу (за фіксованою ціною для побутових споживачів, затвердженою </w:t>
            </w:r>
            <w:r w:rsidR="004A4FFB" w:rsidRPr="00791C7A">
              <w:rPr>
                <w:sz w:val="22"/>
                <w:szCs w:val="22"/>
              </w:rPr>
              <w:t>п</w:t>
            </w:r>
            <w:r w:rsidRPr="00791C7A">
              <w:rPr>
                <w:sz w:val="22"/>
                <w:szCs w:val="22"/>
              </w:rPr>
              <w:t xml:space="preserve">остановою Кабінету Міністрів України </w:t>
            </w:r>
            <w:r w:rsidR="007960ED">
              <w:rPr>
                <w:sz w:val="22"/>
                <w:szCs w:val="22"/>
              </w:rPr>
              <w:br/>
            </w:r>
            <w:r w:rsidRPr="00791C7A">
              <w:rPr>
                <w:sz w:val="22"/>
                <w:szCs w:val="22"/>
              </w:rPr>
              <w:t xml:space="preserve">від </w:t>
            </w:r>
            <w:r w:rsidR="007960ED">
              <w:rPr>
                <w:sz w:val="22"/>
                <w:szCs w:val="22"/>
              </w:rPr>
              <w:t>05.06.2019</w:t>
            </w:r>
            <w:r w:rsidRPr="00791C7A">
              <w:rPr>
                <w:sz w:val="22"/>
                <w:szCs w:val="22"/>
              </w:rPr>
              <w:t xml:space="preserve"> № 483 </w:t>
            </w:r>
            <w:r w:rsidR="00E87781" w:rsidRPr="00791C7A">
              <w:rPr>
                <w:sz w:val="22"/>
                <w:szCs w:val="22"/>
              </w:rPr>
              <w:t>«</w:t>
            </w:r>
            <w:r w:rsidRPr="00791C7A">
              <w:rPr>
                <w:sz w:val="22"/>
                <w:szCs w:val="22"/>
              </w:rPr>
              <w:t xml:space="preserve">Про затвердження Положення про покладення спеціальних обов'язків на учасників ринку електричної енергії для забезпечення загальносуспільних інтересів у процесі функціонування ринку електричної </w:t>
            </w:r>
            <w:r w:rsidR="006B10F6" w:rsidRPr="00791C7A">
              <w:rPr>
                <w:sz w:val="22"/>
                <w:szCs w:val="22"/>
              </w:rPr>
              <w:t>енергії</w:t>
            </w:r>
            <w:r w:rsidR="00E87781" w:rsidRPr="00791C7A">
              <w:rPr>
                <w:sz w:val="22"/>
                <w:szCs w:val="22"/>
              </w:rPr>
              <w:t>»</w:t>
            </w:r>
            <w:r w:rsidR="006B10F6" w:rsidRPr="00791C7A">
              <w:rPr>
                <w:sz w:val="22"/>
                <w:szCs w:val="22"/>
              </w:rPr>
              <w:t xml:space="preserve"> </w:t>
            </w:r>
            <w:r w:rsidR="004A4FFB" w:rsidRPr="00791C7A">
              <w:rPr>
                <w:sz w:val="22"/>
                <w:szCs w:val="22"/>
              </w:rPr>
              <w:t>(</w:t>
            </w:r>
            <w:r w:rsidR="006C18F6" w:rsidRPr="004843C9">
              <w:rPr>
                <w:bCs/>
                <w:sz w:val="22"/>
                <w:szCs w:val="22"/>
              </w:rPr>
              <w:t xml:space="preserve">зі змінами відповідно до постанови Кабінету Міністрів України </w:t>
            </w:r>
            <w:r w:rsidR="007960ED">
              <w:rPr>
                <w:sz w:val="22"/>
                <w:szCs w:val="22"/>
              </w:rPr>
              <w:t xml:space="preserve">від </w:t>
            </w:r>
            <w:r w:rsidR="007960ED" w:rsidRPr="00F4351B">
              <w:rPr>
                <w:sz w:val="22"/>
                <w:szCs w:val="22"/>
              </w:rPr>
              <w:t>29</w:t>
            </w:r>
            <w:r w:rsidR="007960ED">
              <w:rPr>
                <w:sz w:val="22"/>
                <w:szCs w:val="22"/>
              </w:rPr>
              <w:t>.04.</w:t>
            </w:r>
            <w:r w:rsidR="007960ED" w:rsidRPr="00F4351B">
              <w:rPr>
                <w:sz w:val="22"/>
                <w:szCs w:val="22"/>
              </w:rPr>
              <w:t>2026 № 530</w:t>
            </w:r>
            <w:r w:rsidR="007960ED">
              <w:rPr>
                <w:sz w:val="22"/>
                <w:szCs w:val="22"/>
              </w:rPr>
              <w:t>)</w:t>
            </w:r>
          </w:p>
          <w:p w14:paraId="150495AF" w14:textId="77777777" w:rsidR="004A4FFB" w:rsidRPr="00791C7A" w:rsidRDefault="004A4FFB" w:rsidP="004A4FFB">
            <w:pPr>
              <w:jc w:val="both"/>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8"/>
              <w:gridCol w:w="1329"/>
              <w:gridCol w:w="1432"/>
              <w:gridCol w:w="1400"/>
            </w:tblGrid>
            <w:tr w:rsidR="004A4FFB" w:rsidRPr="00791C7A" w14:paraId="5A7EFB0A" w14:textId="77777777">
              <w:tc>
                <w:tcPr>
                  <w:tcW w:w="3072" w:type="dxa"/>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BEF0AC0" w14:textId="77777777" w:rsidR="004A4FFB" w:rsidRPr="00791C7A" w:rsidRDefault="004A4FFB" w:rsidP="004A4FFB">
                  <w:pPr>
                    <w:jc w:val="center"/>
                    <w:rPr>
                      <w:sz w:val="22"/>
                      <w:szCs w:val="22"/>
                    </w:rPr>
                  </w:pPr>
                  <w:r w:rsidRPr="00791C7A">
                    <w:rPr>
                      <w:sz w:val="22"/>
                      <w:szCs w:val="22"/>
                    </w:rPr>
                    <w:t>Споживач</w:t>
                  </w:r>
                </w:p>
              </w:tc>
              <w:tc>
                <w:tcPr>
                  <w:tcW w:w="3923" w:type="dxa"/>
                  <w:gridSpan w:val="3"/>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C7C6016" w14:textId="77777777" w:rsidR="004A4FFB" w:rsidRPr="00791C7A" w:rsidRDefault="004A4FFB" w:rsidP="004A4FFB">
                  <w:pPr>
                    <w:jc w:val="center"/>
                    <w:rPr>
                      <w:sz w:val="22"/>
                      <w:szCs w:val="22"/>
                    </w:rPr>
                  </w:pPr>
                  <w:r w:rsidRPr="00791C7A">
                    <w:rPr>
                      <w:sz w:val="22"/>
                      <w:szCs w:val="22"/>
                    </w:rPr>
                    <w:t>Фіксована ціна на електричну енергію в гривнях за 1 кВт·год залежно від місячного обсягу споживання</w:t>
                  </w:r>
                </w:p>
              </w:tc>
            </w:tr>
            <w:tr w:rsidR="004A4FFB" w:rsidRPr="00791C7A" w14:paraId="3F7D24AB" w14:textId="77777777">
              <w:trPr>
                <w:trHeight w:val="981"/>
              </w:trPr>
              <w:tc>
                <w:tcPr>
                  <w:tcW w:w="3072" w:type="dxa"/>
                  <w:vMerge/>
                  <w:tcBorders>
                    <w:top w:val="single" w:sz="4" w:space="0" w:color="auto"/>
                    <w:left w:val="single" w:sz="4" w:space="0" w:color="auto"/>
                    <w:bottom w:val="single" w:sz="4" w:space="0" w:color="auto"/>
                    <w:right w:val="single" w:sz="4" w:space="0" w:color="auto"/>
                  </w:tcBorders>
                  <w:vAlign w:val="center"/>
                  <w:hideMark/>
                </w:tcPr>
                <w:p w14:paraId="5471A0AC" w14:textId="77777777" w:rsidR="004A4FFB" w:rsidRPr="00791C7A" w:rsidRDefault="004A4FFB" w:rsidP="004A4FFB">
                  <w:pPr>
                    <w:jc w:val="center"/>
                    <w:rPr>
                      <w:sz w:val="22"/>
                      <w:szCs w:val="22"/>
                    </w:rPr>
                  </w:pPr>
                </w:p>
              </w:tc>
              <w:tc>
                <w:tcPr>
                  <w:tcW w:w="125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62DD1DC" w14:textId="77777777" w:rsidR="004A4FFB" w:rsidRPr="00791C7A" w:rsidRDefault="004A4FFB" w:rsidP="004A4FFB">
                  <w:pPr>
                    <w:jc w:val="center"/>
                    <w:rPr>
                      <w:sz w:val="22"/>
                      <w:szCs w:val="22"/>
                    </w:rPr>
                  </w:pPr>
                  <w:r w:rsidRPr="00791C7A">
                    <w:rPr>
                      <w:sz w:val="22"/>
                      <w:szCs w:val="22"/>
                    </w:rPr>
                    <w:t>без податку на додану вартість</w:t>
                  </w:r>
                </w:p>
              </w:tc>
              <w:tc>
                <w:tcPr>
                  <w:tcW w:w="135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6D8A390" w14:textId="77777777" w:rsidR="004A4FFB" w:rsidRPr="00791C7A" w:rsidRDefault="004A4FFB" w:rsidP="004A4FFB">
                  <w:pPr>
                    <w:jc w:val="center"/>
                    <w:rPr>
                      <w:sz w:val="22"/>
                      <w:szCs w:val="22"/>
                    </w:rPr>
                  </w:pPr>
                  <w:r w:rsidRPr="00791C7A">
                    <w:rPr>
                      <w:sz w:val="22"/>
                      <w:szCs w:val="22"/>
                    </w:rPr>
                    <w:t>податок на додану вартість</w:t>
                  </w:r>
                </w:p>
              </w:tc>
              <w:tc>
                <w:tcPr>
                  <w:tcW w:w="132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0079F76" w14:textId="77777777" w:rsidR="004A4FFB" w:rsidRPr="00791C7A" w:rsidRDefault="004A4FFB" w:rsidP="004A4FFB">
                  <w:pPr>
                    <w:jc w:val="center"/>
                    <w:rPr>
                      <w:sz w:val="22"/>
                      <w:szCs w:val="22"/>
                    </w:rPr>
                  </w:pPr>
                  <w:r w:rsidRPr="00791C7A">
                    <w:rPr>
                      <w:sz w:val="22"/>
                      <w:szCs w:val="22"/>
                    </w:rPr>
                    <w:t>з податком на додану вартість</w:t>
                  </w:r>
                </w:p>
              </w:tc>
            </w:tr>
            <w:tr w:rsidR="004A4FFB" w:rsidRPr="00791C7A" w14:paraId="710E91CF" w14:textId="77777777">
              <w:tc>
                <w:tcPr>
                  <w:tcW w:w="307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3EF493CE" w14:textId="77777777" w:rsidR="004A4FFB" w:rsidRPr="00791C7A" w:rsidRDefault="004A4FFB" w:rsidP="004A4FFB">
                  <w:pPr>
                    <w:ind w:left="45" w:right="156"/>
                    <w:jc w:val="both"/>
                    <w:rPr>
                      <w:sz w:val="22"/>
                      <w:szCs w:val="22"/>
                    </w:rPr>
                  </w:pPr>
                  <w:r w:rsidRPr="00791C7A">
                    <w:rPr>
                      <w:sz w:val="22"/>
                      <w:szCs w:val="22"/>
                    </w:rPr>
                    <w:t>Для індивідуальних та колективних побутових споживачів, які проживають в житлових будинках (у тому числі в житлових будинках готельного типу, квартирах), обладнаних в установленому порядку електроопалювальними установками:</w:t>
                  </w:r>
                </w:p>
                <w:p w14:paraId="47D72B97" w14:textId="77777777" w:rsidR="004A4FFB" w:rsidRPr="00791C7A" w:rsidRDefault="004A4FFB" w:rsidP="004A4FFB">
                  <w:pPr>
                    <w:ind w:left="45" w:right="156"/>
                    <w:jc w:val="both"/>
                    <w:rPr>
                      <w:sz w:val="22"/>
                      <w:szCs w:val="22"/>
                    </w:rPr>
                  </w:pPr>
                  <w:r w:rsidRPr="00791C7A">
                    <w:rPr>
                      <w:sz w:val="22"/>
                      <w:szCs w:val="22"/>
                    </w:rPr>
                    <w:t xml:space="preserve">у період з 1 травня  по </w:t>
                  </w:r>
                  <w:r w:rsidRPr="00791C7A">
                    <w:rPr>
                      <w:sz w:val="22"/>
                      <w:szCs w:val="22"/>
                    </w:rPr>
                    <w:br/>
                    <w:t>30 вересня (включно);</w:t>
                  </w:r>
                </w:p>
                <w:p w14:paraId="24B00CF5" w14:textId="77777777" w:rsidR="004A4FFB" w:rsidRPr="00791C7A" w:rsidRDefault="004A4FFB" w:rsidP="004A4FFB">
                  <w:pPr>
                    <w:ind w:left="45" w:right="156"/>
                    <w:jc w:val="both"/>
                    <w:rPr>
                      <w:sz w:val="22"/>
                      <w:szCs w:val="22"/>
                    </w:rPr>
                  </w:pPr>
                  <w:r w:rsidRPr="00791C7A">
                    <w:rPr>
                      <w:sz w:val="22"/>
                      <w:szCs w:val="22"/>
                    </w:rPr>
                    <w:t>у період з 1 жовтня по 30 квітня (включно):</w:t>
                  </w:r>
                </w:p>
                <w:p w14:paraId="10EDE953" w14:textId="77777777" w:rsidR="004A4FFB" w:rsidRPr="00791C7A" w:rsidRDefault="004A4FFB" w:rsidP="004A4FFB">
                  <w:pPr>
                    <w:numPr>
                      <w:ilvl w:val="0"/>
                      <w:numId w:val="10"/>
                    </w:numPr>
                    <w:ind w:left="470" w:right="156" w:hanging="284"/>
                    <w:jc w:val="both"/>
                    <w:rPr>
                      <w:sz w:val="22"/>
                      <w:szCs w:val="22"/>
                    </w:rPr>
                  </w:pPr>
                  <w:r w:rsidRPr="00791C7A">
                    <w:rPr>
                      <w:sz w:val="22"/>
                      <w:szCs w:val="22"/>
                    </w:rPr>
                    <w:t xml:space="preserve">до 2000 </w:t>
                  </w:r>
                  <w:proofErr w:type="spellStart"/>
                  <w:r w:rsidRPr="00791C7A">
                    <w:rPr>
                      <w:sz w:val="22"/>
                      <w:szCs w:val="22"/>
                    </w:rPr>
                    <w:t>кВт∙год</w:t>
                  </w:r>
                  <w:proofErr w:type="spellEnd"/>
                  <w:r w:rsidRPr="00791C7A">
                    <w:rPr>
                      <w:sz w:val="22"/>
                      <w:szCs w:val="22"/>
                    </w:rPr>
                    <w:t xml:space="preserve"> спожитої електричної енергії на місяць (включно, за весь обсяг споживання);</w:t>
                  </w:r>
                </w:p>
                <w:p w14:paraId="121CD239" w14:textId="77777777" w:rsidR="004A4FFB" w:rsidRPr="00791C7A" w:rsidRDefault="004A4FFB" w:rsidP="004A4FFB">
                  <w:pPr>
                    <w:numPr>
                      <w:ilvl w:val="0"/>
                      <w:numId w:val="10"/>
                    </w:numPr>
                    <w:ind w:left="470" w:right="156" w:hanging="284"/>
                    <w:jc w:val="both"/>
                    <w:rPr>
                      <w:sz w:val="22"/>
                      <w:szCs w:val="22"/>
                    </w:rPr>
                  </w:pPr>
                  <w:r w:rsidRPr="00791C7A">
                    <w:rPr>
                      <w:sz w:val="22"/>
                      <w:szCs w:val="22"/>
                    </w:rPr>
                    <w:t xml:space="preserve">понад 2000 </w:t>
                  </w:r>
                  <w:proofErr w:type="spellStart"/>
                  <w:r w:rsidRPr="00791C7A">
                    <w:rPr>
                      <w:sz w:val="22"/>
                      <w:szCs w:val="22"/>
                    </w:rPr>
                    <w:t>кВт∙год</w:t>
                  </w:r>
                  <w:proofErr w:type="spellEnd"/>
                  <w:r w:rsidRPr="00791C7A">
                    <w:rPr>
                      <w:sz w:val="22"/>
                      <w:szCs w:val="22"/>
                    </w:rPr>
                    <w:t xml:space="preserve"> спожитої електричної енергії на місяць.</w:t>
                  </w:r>
                </w:p>
                <w:p w14:paraId="76B9899A" w14:textId="77777777" w:rsidR="004A4FFB" w:rsidRPr="00791C7A" w:rsidRDefault="004A4FFB" w:rsidP="004A4FFB">
                  <w:pPr>
                    <w:ind w:left="45" w:right="156"/>
                    <w:jc w:val="both"/>
                    <w:rPr>
                      <w:sz w:val="22"/>
                      <w:szCs w:val="22"/>
                    </w:rPr>
                  </w:pPr>
                </w:p>
                <w:p w14:paraId="46E0E24A" w14:textId="77777777" w:rsidR="004A4FFB" w:rsidRPr="00791C7A" w:rsidRDefault="004A4FFB" w:rsidP="004A4FFB">
                  <w:pPr>
                    <w:ind w:left="45" w:right="156"/>
                    <w:jc w:val="both"/>
                    <w:rPr>
                      <w:sz w:val="22"/>
                      <w:szCs w:val="22"/>
                    </w:rPr>
                  </w:pPr>
                  <w:r w:rsidRPr="00791C7A">
                    <w:rPr>
                      <w:sz w:val="22"/>
                      <w:szCs w:val="22"/>
                    </w:rPr>
                    <w:t>Для побутових споживачів, які проживають у багатоквартирних будинках, що не газифіковані і в яких відсутні або не функціонують системи централізованого теплопостачання або системи автономного теплопостачання, які використовують будь-які види енергоносіїв, крім електричної енергії, у період з 1 жовтня по 30 квітня (включно):</w:t>
                  </w:r>
                </w:p>
                <w:p w14:paraId="3C5608C6" w14:textId="77777777" w:rsidR="004A4FFB" w:rsidRPr="00791C7A" w:rsidRDefault="004A4FFB" w:rsidP="004A4FFB">
                  <w:pPr>
                    <w:numPr>
                      <w:ilvl w:val="0"/>
                      <w:numId w:val="10"/>
                    </w:numPr>
                    <w:ind w:left="470" w:right="156" w:hanging="284"/>
                    <w:jc w:val="both"/>
                    <w:rPr>
                      <w:sz w:val="22"/>
                      <w:szCs w:val="22"/>
                    </w:rPr>
                  </w:pPr>
                  <w:r w:rsidRPr="00791C7A">
                    <w:rPr>
                      <w:sz w:val="22"/>
                      <w:szCs w:val="22"/>
                    </w:rPr>
                    <w:lastRenderedPageBreak/>
                    <w:t>до 2000 кВт·год спожитої електричної енергії на місяць (включно, за весь обсяг споживання);</w:t>
                  </w:r>
                </w:p>
                <w:p w14:paraId="4B9B703E" w14:textId="77777777" w:rsidR="004A4FFB" w:rsidRPr="00791C7A" w:rsidRDefault="004A4FFB" w:rsidP="004A4FFB">
                  <w:pPr>
                    <w:numPr>
                      <w:ilvl w:val="0"/>
                      <w:numId w:val="10"/>
                    </w:numPr>
                    <w:ind w:left="470" w:right="156" w:hanging="284"/>
                    <w:jc w:val="both"/>
                    <w:rPr>
                      <w:sz w:val="22"/>
                      <w:szCs w:val="22"/>
                    </w:rPr>
                  </w:pPr>
                  <w:r w:rsidRPr="00791C7A">
                    <w:rPr>
                      <w:sz w:val="22"/>
                      <w:szCs w:val="22"/>
                    </w:rPr>
                    <w:t>понад 2000 кВт·год спожитої електричної енергії на місяць</w:t>
                  </w:r>
                </w:p>
              </w:tc>
              <w:tc>
                <w:tcPr>
                  <w:tcW w:w="125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252DCBF9" w14:textId="77777777" w:rsidR="004A4FFB" w:rsidRPr="00791C7A" w:rsidRDefault="004A4FFB" w:rsidP="004A4FFB">
                  <w:pPr>
                    <w:jc w:val="center"/>
                    <w:rPr>
                      <w:sz w:val="22"/>
                      <w:szCs w:val="22"/>
                    </w:rPr>
                  </w:pPr>
                </w:p>
                <w:p w14:paraId="68F6D3F0" w14:textId="77777777" w:rsidR="004A4FFB" w:rsidRPr="00791C7A" w:rsidRDefault="004A4FFB" w:rsidP="004A4FFB">
                  <w:pPr>
                    <w:jc w:val="center"/>
                    <w:rPr>
                      <w:sz w:val="22"/>
                      <w:szCs w:val="22"/>
                    </w:rPr>
                  </w:pPr>
                </w:p>
                <w:p w14:paraId="602D9F23" w14:textId="77777777" w:rsidR="004A4FFB" w:rsidRPr="00791C7A" w:rsidRDefault="004A4FFB" w:rsidP="004A4FFB">
                  <w:pPr>
                    <w:jc w:val="center"/>
                    <w:rPr>
                      <w:sz w:val="22"/>
                      <w:szCs w:val="22"/>
                    </w:rPr>
                  </w:pPr>
                </w:p>
                <w:p w14:paraId="513EF2B5" w14:textId="77777777" w:rsidR="004A4FFB" w:rsidRPr="00791C7A" w:rsidRDefault="004A4FFB" w:rsidP="004A4FFB">
                  <w:pPr>
                    <w:jc w:val="center"/>
                    <w:rPr>
                      <w:sz w:val="22"/>
                      <w:szCs w:val="22"/>
                    </w:rPr>
                  </w:pPr>
                </w:p>
                <w:p w14:paraId="76F1E04B" w14:textId="77777777" w:rsidR="004A4FFB" w:rsidRPr="00791C7A" w:rsidRDefault="004A4FFB" w:rsidP="004A4FFB">
                  <w:pPr>
                    <w:jc w:val="center"/>
                    <w:rPr>
                      <w:sz w:val="22"/>
                      <w:szCs w:val="22"/>
                    </w:rPr>
                  </w:pPr>
                </w:p>
                <w:p w14:paraId="38369595" w14:textId="77777777" w:rsidR="004A4FFB" w:rsidRPr="00791C7A" w:rsidRDefault="004A4FFB" w:rsidP="004A4FFB">
                  <w:pPr>
                    <w:jc w:val="center"/>
                    <w:rPr>
                      <w:sz w:val="22"/>
                      <w:szCs w:val="22"/>
                    </w:rPr>
                  </w:pPr>
                </w:p>
                <w:p w14:paraId="2115442E" w14:textId="77777777" w:rsidR="004A4FFB" w:rsidRPr="00791C7A" w:rsidRDefault="004A4FFB" w:rsidP="004A4FFB">
                  <w:pPr>
                    <w:jc w:val="center"/>
                    <w:rPr>
                      <w:sz w:val="22"/>
                      <w:szCs w:val="22"/>
                    </w:rPr>
                  </w:pPr>
                </w:p>
                <w:p w14:paraId="47E56463" w14:textId="77777777" w:rsidR="004A4FFB" w:rsidRPr="00791C7A" w:rsidRDefault="004A4FFB" w:rsidP="004A4FFB">
                  <w:pPr>
                    <w:jc w:val="center"/>
                    <w:rPr>
                      <w:sz w:val="22"/>
                      <w:szCs w:val="22"/>
                    </w:rPr>
                  </w:pPr>
                </w:p>
                <w:p w14:paraId="46491556" w14:textId="77777777" w:rsidR="004A4FFB" w:rsidRPr="00791C7A" w:rsidRDefault="004A4FFB" w:rsidP="004A4FFB">
                  <w:pPr>
                    <w:jc w:val="center"/>
                    <w:rPr>
                      <w:sz w:val="22"/>
                      <w:szCs w:val="22"/>
                    </w:rPr>
                  </w:pPr>
                </w:p>
                <w:p w14:paraId="7CC4693E" w14:textId="77777777" w:rsidR="004A4FFB" w:rsidRPr="00791C7A" w:rsidRDefault="004A4FFB" w:rsidP="004A4FFB">
                  <w:pPr>
                    <w:jc w:val="center"/>
                    <w:rPr>
                      <w:sz w:val="22"/>
                      <w:szCs w:val="22"/>
                    </w:rPr>
                  </w:pPr>
                </w:p>
                <w:p w14:paraId="16066A09" w14:textId="77777777" w:rsidR="004A4FFB" w:rsidRPr="00791C7A" w:rsidRDefault="004A4FFB" w:rsidP="004A4FFB">
                  <w:pPr>
                    <w:jc w:val="center"/>
                    <w:rPr>
                      <w:sz w:val="22"/>
                      <w:szCs w:val="22"/>
                    </w:rPr>
                  </w:pPr>
                  <w:r w:rsidRPr="00791C7A">
                    <w:rPr>
                      <w:sz w:val="22"/>
                      <w:szCs w:val="22"/>
                    </w:rPr>
                    <w:t>3,6</w:t>
                  </w:r>
                </w:p>
                <w:p w14:paraId="0F1E8E26" w14:textId="77777777" w:rsidR="004A4FFB" w:rsidRPr="00791C7A" w:rsidRDefault="004A4FFB" w:rsidP="004A4FFB">
                  <w:pPr>
                    <w:jc w:val="center"/>
                    <w:rPr>
                      <w:sz w:val="22"/>
                      <w:szCs w:val="22"/>
                    </w:rPr>
                  </w:pPr>
                </w:p>
                <w:p w14:paraId="22400818" w14:textId="77777777" w:rsidR="004A4FFB" w:rsidRPr="00791C7A" w:rsidRDefault="004A4FFB" w:rsidP="004A4FFB">
                  <w:pPr>
                    <w:jc w:val="center"/>
                    <w:rPr>
                      <w:sz w:val="22"/>
                      <w:szCs w:val="22"/>
                    </w:rPr>
                  </w:pPr>
                </w:p>
                <w:p w14:paraId="0D8354B7" w14:textId="77777777" w:rsidR="004A4FFB" w:rsidRPr="00791C7A" w:rsidRDefault="004A4FFB" w:rsidP="004A4FFB">
                  <w:pPr>
                    <w:jc w:val="center"/>
                    <w:rPr>
                      <w:sz w:val="22"/>
                      <w:szCs w:val="22"/>
                    </w:rPr>
                  </w:pPr>
                </w:p>
                <w:p w14:paraId="0255BBB6" w14:textId="77777777" w:rsidR="004A4FFB" w:rsidRPr="00791C7A" w:rsidRDefault="004A4FFB" w:rsidP="004A4FFB">
                  <w:pPr>
                    <w:jc w:val="center"/>
                    <w:rPr>
                      <w:sz w:val="22"/>
                      <w:szCs w:val="22"/>
                    </w:rPr>
                  </w:pPr>
                </w:p>
                <w:p w14:paraId="2E0EF6AE" w14:textId="77777777" w:rsidR="004A4FFB" w:rsidRPr="00791C7A" w:rsidRDefault="004A4FFB" w:rsidP="004A4FFB">
                  <w:pPr>
                    <w:rPr>
                      <w:sz w:val="22"/>
                      <w:szCs w:val="22"/>
                    </w:rPr>
                  </w:pPr>
                </w:p>
                <w:p w14:paraId="0F1A4895" w14:textId="77777777" w:rsidR="004A4FFB" w:rsidRPr="00791C7A" w:rsidRDefault="004A4FFB" w:rsidP="004A4FFB">
                  <w:pPr>
                    <w:jc w:val="center"/>
                    <w:rPr>
                      <w:sz w:val="22"/>
                      <w:szCs w:val="22"/>
                    </w:rPr>
                  </w:pPr>
                  <w:r w:rsidRPr="00791C7A">
                    <w:rPr>
                      <w:sz w:val="22"/>
                      <w:szCs w:val="22"/>
                    </w:rPr>
                    <w:t>2,2</w:t>
                  </w:r>
                </w:p>
                <w:p w14:paraId="7E5F3EA9" w14:textId="77777777" w:rsidR="004A4FFB" w:rsidRPr="00791C7A" w:rsidRDefault="004A4FFB" w:rsidP="004A4FFB">
                  <w:pPr>
                    <w:jc w:val="center"/>
                    <w:rPr>
                      <w:sz w:val="22"/>
                      <w:szCs w:val="22"/>
                    </w:rPr>
                  </w:pPr>
                </w:p>
                <w:p w14:paraId="26F3E4FD" w14:textId="77777777" w:rsidR="004A4FFB" w:rsidRPr="00791C7A" w:rsidRDefault="004A4FFB" w:rsidP="004A4FFB">
                  <w:pPr>
                    <w:jc w:val="center"/>
                    <w:rPr>
                      <w:sz w:val="22"/>
                      <w:szCs w:val="22"/>
                    </w:rPr>
                  </w:pPr>
                </w:p>
                <w:p w14:paraId="75A480AB" w14:textId="77777777" w:rsidR="004A4FFB" w:rsidRPr="00791C7A" w:rsidRDefault="004A4FFB" w:rsidP="004A4FFB">
                  <w:pPr>
                    <w:jc w:val="center"/>
                    <w:rPr>
                      <w:sz w:val="22"/>
                      <w:szCs w:val="22"/>
                    </w:rPr>
                  </w:pPr>
                  <w:r w:rsidRPr="00791C7A">
                    <w:rPr>
                      <w:sz w:val="22"/>
                      <w:szCs w:val="22"/>
                    </w:rPr>
                    <w:t>3,6</w:t>
                  </w:r>
                </w:p>
                <w:p w14:paraId="42E91A41" w14:textId="77777777" w:rsidR="004A4FFB" w:rsidRPr="00791C7A" w:rsidRDefault="004A4FFB" w:rsidP="004A4FFB">
                  <w:pPr>
                    <w:jc w:val="center"/>
                    <w:rPr>
                      <w:sz w:val="22"/>
                      <w:szCs w:val="22"/>
                    </w:rPr>
                  </w:pPr>
                </w:p>
                <w:p w14:paraId="03A10C74" w14:textId="77777777" w:rsidR="004A4FFB" w:rsidRPr="00791C7A" w:rsidRDefault="004A4FFB" w:rsidP="004A4FFB">
                  <w:pPr>
                    <w:jc w:val="center"/>
                    <w:rPr>
                      <w:sz w:val="22"/>
                      <w:szCs w:val="22"/>
                    </w:rPr>
                  </w:pPr>
                </w:p>
                <w:p w14:paraId="546773A3" w14:textId="77777777" w:rsidR="004A4FFB" w:rsidRPr="00791C7A" w:rsidRDefault="004A4FFB" w:rsidP="004A4FFB">
                  <w:pPr>
                    <w:jc w:val="center"/>
                    <w:rPr>
                      <w:sz w:val="22"/>
                      <w:szCs w:val="22"/>
                    </w:rPr>
                  </w:pPr>
                </w:p>
                <w:p w14:paraId="1FCC2895" w14:textId="77777777" w:rsidR="004A4FFB" w:rsidRPr="00791C7A" w:rsidRDefault="004A4FFB" w:rsidP="004A4FFB">
                  <w:pPr>
                    <w:jc w:val="center"/>
                    <w:rPr>
                      <w:sz w:val="22"/>
                      <w:szCs w:val="22"/>
                    </w:rPr>
                  </w:pPr>
                </w:p>
                <w:p w14:paraId="763D92F9" w14:textId="77777777" w:rsidR="004A4FFB" w:rsidRPr="00791C7A" w:rsidRDefault="004A4FFB" w:rsidP="004A4FFB">
                  <w:pPr>
                    <w:jc w:val="center"/>
                    <w:rPr>
                      <w:sz w:val="22"/>
                      <w:szCs w:val="22"/>
                    </w:rPr>
                  </w:pPr>
                </w:p>
                <w:p w14:paraId="333C5929" w14:textId="77777777" w:rsidR="004A4FFB" w:rsidRPr="00791C7A" w:rsidRDefault="004A4FFB" w:rsidP="004A4FFB">
                  <w:pPr>
                    <w:jc w:val="center"/>
                    <w:rPr>
                      <w:sz w:val="22"/>
                      <w:szCs w:val="22"/>
                    </w:rPr>
                  </w:pPr>
                </w:p>
                <w:p w14:paraId="2D3559BB" w14:textId="77777777" w:rsidR="004A4FFB" w:rsidRPr="00791C7A" w:rsidRDefault="004A4FFB" w:rsidP="004A4FFB">
                  <w:pPr>
                    <w:jc w:val="center"/>
                    <w:rPr>
                      <w:sz w:val="22"/>
                      <w:szCs w:val="22"/>
                    </w:rPr>
                  </w:pPr>
                </w:p>
                <w:p w14:paraId="72C01A9F" w14:textId="77777777" w:rsidR="004A4FFB" w:rsidRPr="00791C7A" w:rsidRDefault="004A4FFB" w:rsidP="004A4FFB">
                  <w:pPr>
                    <w:jc w:val="center"/>
                    <w:rPr>
                      <w:sz w:val="22"/>
                      <w:szCs w:val="22"/>
                    </w:rPr>
                  </w:pPr>
                </w:p>
                <w:p w14:paraId="4ECA2EBC" w14:textId="77777777" w:rsidR="004A4FFB" w:rsidRPr="00791C7A" w:rsidRDefault="004A4FFB" w:rsidP="004A4FFB">
                  <w:pPr>
                    <w:jc w:val="center"/>
                    <w:rPr>
                      <w:sz w:val="22"/>
                      <w:szCs w:val="22"/>
                    </w:rPr>
                  </w:pPr>
                </w:p>
                <w:p w14:paraId="3D6FCE92" w14:textId="77777777" w:rsidR="004A4FFB" w:rsidRPr="00791C7A" w:rsidRDefault="004A4FFB" w:rsidP="004A4FFB">
                  <w:pPr>
                    <w:jc w:val="center"/>
                    <w:rPr>
                      <w:sz w:val="22"/>
                      <w:szCs w:val="22"/>
                    </w:rPr>
                  </w:pPr>
                </w:p>
                <w:p w14:paraId="05547C94" w14:textId="77777777" w:rsidR="004A4FFB" w:rsidRPr="00791C7A" w:rsidRDefault="004A4FFB" w:rsidP="004A4FFB">
                  <w:pPr>
                    <w:jc w:val="center"/>
                    <w:rPr>
                      <w:sz w:val="22"/>
                      <w:szCs w:val="22"/>
                    </w:rPr>
                  </w:pPr>
                </w:p>
                <w:p w14:paraId="153BDC76" w14:textId="77777777" w:rsidR="004A4FFB" w:rsidRPr="00791C7A" w:rsidRDefault="004A4FFB" w:rsidP="004A4FFB">
                  <w:pPr>
                    <w:jc w:val="center"/>
                    <w:rPr>
                      <w:sz w:val="22"/>
                      <w:szCs w:val="22"/>
                    </w:rPr>
                  </w:pPr>
                </w:p>
                <w:p w14:paraId="3485522A" w14:textId="77777777" w:rsidR="004A4FFB" w:rsidRPr="00791C7A" w:rsidRDefault="004A4FFB" w:rsidP="004A4FFB">
                  <w:pPr>
                    <w:jc w:val="center"/>
                    <w:rPr>
                      <w:sz w:val="22"/>
                      <w:szCs w:val="22"/>
                    </w:rPr>
                  </w:pPr>
                </w:p>
                <w:p w14:paraId="79ADF10B" w14:textId="77777777" w:rsidR="004A4FFB" w:rsidRPr="00791C7A" w:rsidRDefault="004A4FFB" w:rsidP="004A4FFB">
                  <w:pPr>
                    <w:jc w:val="center"/>
                    <w:rPr>
                      <w:sz w:val="22"/>
                      <w:szCs w:val="22"/>
                    </w:rPr>
                  </w:pPr>
                </w:p>
                <w:p w14:paraId="21052065" w14:textId="77777777" w:rsidR="004A4FFB" w:rsidRPr="00791C7A" w:rsidRDefault="004A4FFB" w:rsidP="004A4FFB">
                  <w:pPr>
                    <w:jc w:val="center"/>
                    <w:rPr>
                      <w:sz w:val="22"/>
                      <w:szCs w:val="22"/>
                    </w:rPr>
                  </w:pPr>
                </w:p>
                <w:p w14:paraId="5CB87DA9" w14:textId="77777777" w:rsidR="004A4FFB" w:rsidRPr="00791C7A" w:rsidRDefault="004A4FFB" w:rsidP="004A4FFB">
                  <w:pPr>
                    <w:jc w:val="center"/>
                    <w:rPr>
                      <w:sz w:val="22"/>
                      <w:szCs w:val="22"/>
                    </w:rPr>
                  </w:pPr>
                </w:p>
                <w:p w14:paraId="2CB9945D" w14:textId="77777777" w:rsidR="004A4FFB" w:rsidRPr="00791C7A" w:rsidRDefault="004A4FFB" w:rsidP="004A4FFB">
                  <w:pPr>
                    <w:jc w:val="center"/>
                    <w:rPr>
                      <w:sz w:val="22"/>
                      <w:szCs w:val="22"/>
                    </w:rPr>
                  </w:pPr>
                  <w:r w:rsidRPr="00791C7A">
                    <w:rPr>
                      <w:sz w:val="22"/>
                      <w:szCs w:val="22"/>
                    </w:rPr>
                    <w:t>2,2</w:t>
                  </w:r>
                </w:p>
                <w:p w14:paraId="667D70B3" w14:textId="77777777" w:rsidR="004A4FFB" w:rsidRPr="00791C7A" w:rsidRDefault="004A4FFB" w:rsidP="004A4FFB">
                  <w:pPr>
                    <w:jc w:val="center"/>
                    <w:rPr>
                      <w:sz w:val="22"/>
                      <w:szCs w:val="22"/>
                    </w:rPr>
                  </w:pPr>
                </w:p>
                <w:p w14:paraId="755976B7" w14:textId="77777777" w:rsidR="004A4FFB" w:rsidRPr="00791C7A" w:rsidRDefault="004A4FFB" w:rsidP="004A4FFB">
                  <w:pPr>
                    <w:jc w:val="center"/>
                    <w:rPr>
                      <w:sz w:val="22"/>
                      <w:szCs w:val="22"/>
                    </w:rPr>
                  </w:pPr>
                </w:p>
                <w:p w14:paraId="042C35B5" w14:textId="77777777" w:rsidR="004A4FFB" w:rsidRPr="00791C7A" w:rsidRDefault="004A4FFB" w:rsidP="004A4FFB">
                  <w:pPr>
                    <w:jc w:val="center"/>
                    <w:rPr>
                      <w:sz w:val="22"/>
                      <w:szCs w:val="22"/>
                    </w:rPr>
                  </w:pPr>
                </w:p>
                <w:p w14:paraId="2F151189" w14:textId="77777777" w:rsidR="004A4FFB" w:rsidRPr="00791C7A" w:rsidRDefault="004A4FFB" w:rsidP="004A4FFB">
                  <w:pPr>
                    <w:jc w:val="center"/>
                    <w:rPr>
                      <w:sz w:val="22"/>
                      <w:szCs w:val="22"/>
                    </w:rPr>
                  </w:pPr>
                  <w:r w:rsidRPr="00791C7A">
                    <w:rPr>
                      <w:sz w:val="22"/>
                      <w:szCs w:val="22"/>
                    </w:rPr>
                    <w:t>3,6</w:t>
                  </w:r>
                </w:p>
                <w:p w14:paraId="564E71C3" w14:textId="77777777" w:rsidR="004A4FFB" w:rsidRPr="00791C7A" w:rsidRDefault="004A4FFB" w:rsidP="004A4FFB">
                  <w:pPr>
                    <w:jc w:val="center"/>
                    <w:rPr>
                      <w:sz w:val="22"/>
                      <w:szCs w:val="22"/>
                    </w:rPr>
                  </w:pPr>
                </w:p>
              </w:tc>
              <w:tc>
                <w:tcPr>
                  <w:tcW w:w="135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1A6F1A23" w14:textId="77777777" w:rsidR="004A4FFB" w:rsidRPr="00791C7A" w:rsidRDefault="004A4FFB" w:rsidP="004A4FFB">
                  <w:pPr>
                    <w:jc w:val="center"/>
                    <w:rPr>
                      <w:sz w:val="22"/>
                      <w:szCs w:val="22"/>
                    </w:rPr>
                  </w:pPr>
                </w:p>
                <w:p w14:paraId="334A7174" w14:textId="77777777" w:rsidR="004A4FFB" w:rsidRPr="00791C7A" w:rsidRDefault="004A4FFB" w:rsidP="004A4FFB">
                  <w:pPr>
                    <w:jc w:val="center"/>
                    <w:rPr>
                      <w:sz w:val="22"/>
                      <w:szCs w:val="22"/>
                    </w:rPr>
                  </w:pPr>
                </w:p>
                <w:p w14:paraId="49EF4695" w14:textId="77777777" w:rsidR="004A4FFB" w:rsidRPr="00791C7A" w:rsidRDefault="004A4FFB" w:rsidP="004A4FFB">
                  <w:pPr>
                    <w:jc w:val="center"/>
                    <w:rPr>
                      <w:sz w:val="22"/>
                      <w:szCs w:val="22"/>
                    </w:rPr>
                  </w:pPr>
                </w:p>
                <w:p w14:paraId="7B739AFE" w14:textId="77777777" w:rsidR="004A4FFB" w:rsidRPr="00791C7A" w:rsidRDefault="004A4FFB" w:rsidP="004A4FFB">
                  <w:pPr>
                    <w:jc w:val="center"/>
                    <w:rPr>
                      <w:sz w:val="22"/>
                      <w:szCs w:val="22"/>
                    </w:rPr>
                  </w:pPr>
                </w:p>
                <w:p w14:paraId="1D0DEC73" w14:textId="77777777" w:rsidR="004A4FFB" w:rsidRPr="00791C7A" w:rsidRDefault="004A4FFB" w:rsidP="004A4FFB">
                  <w:pPr>
                    <w:jc w:val="center"/>
                    <w:rPr>
                      <w:sz w:val="22"/>
                      <w:szCs w:val="22"/>
                    </w:rPr>
                  </w:pPr>
                </w:p>
                <w:p w14:paraId="3A34BA17" w14:textId="77777777" w:rsidR="004A4FFB" w:rsidRPr="00791C7A" w:rsidRDefault="004A4FFB" w:rsidP="004A4FFB">
                  <w:pPr>
                    <w:jc w:val="center"/>
                    <w:rPr>
                      <w:sz w:val="22"/>
                      <w:szCs w:val="22"/>
                    </w:rPr>
                  </w:pPr>
                </w:p>
                <w:p w14:paraId="13D3D4AE" w14:textId="77777777" w:rsidR="004A4FFB" w:rsidRPr="00791C7A" w:rsidRDefault="004A4FFB" w:rsidP="004A4FFB">
                  <w:pPr>
                    <w:jc w:val="center"/>
                    <w:rPr>
                      <w:sz w:val="22"/>
                      <w:szCs w:val="22"/>
                    </w:rPr>
                  </w:pPr>
                </w:p>
                <w:p w14:paraId="4092E643" w14:textId="77777777" w:rsidR="004A4FFB" w:rsidRPr="00791C7A" w:rsidRDefault="004A4FFB" w:rsidP="004A4FFB">
                  <w:pPr>
                    <w:jc w:val="center"/>
                    <w:rPr>
                      <w:sz w:val="22"/>
                      <w:szCs w:val="22"/>
                    </w:rPr>
                  </w:pPr>
                </w:p>
                <w:p w14:paraId="5E986404" w14:textId="77777777" w:rsidR="004A4FFB" w:rsidRPr="00791C7A" w:rsidRDefault="004A4FFB" w:rsidP="004A4FFB">
                  <w:pPr>
                    <w:jc w:val="center"/>
                    <w:rPr>
                      <w:sz w:val="22"/>
                      <w:szCs w:val="22"/>
                    </w:rPr>
                  </w:pPr>
                </w:p>
                <w:p w14:paraId="1741D8D4" w14:textId="77777777" w:rsidR="004A4FFB" w:rsidRPr="00791C7A" w:rsidRDefault="004A4FFB" w:rsidP="004A4FFB">
                  <w:pPr>
                    <w:jc w:val="center"/>
                    <w:rPr>
                      <w:sz w:val="22"/>
                      <w:szCs w:val="22"/>
                    </w:rPr>
                  </w:pPr>
                </w:p>
                <w:p w14:paraId="5427FBA8" w14:textId="77777777" w:rsidR="004A4FFB" w:rsidRPr="00791C7A" w:rsidRDefault="004A4FFB" w:rsidP="004A4FFB">
                  <w:pPr>
                    <w:jc w:val="center"/>
                    <w:rPr>
                      <w:sz w:val="22"/>
                      <w:szCs w:val="22"/>
                    </w:rPr>
                  </w:pPr>
                  <w:r w:rsidRPr="00791C7A">
                    <w:rPr>
                      <w:sz w:val="22"/>
                      <w:szCs w:val="22"/>
                    </w:rPr>
                    <w:t>0,72</w:t>
                  </w:r>
                </w:p>
                <w:p w14:paraId="1CEE302E" w14:textId="77777777" w:rsidR="004A4FFB" w:rsidRPr="00791C7A" w:rsidRDefault="004A4FFB" w:rsidP="004A4FFB">
                  <w:pPr>
                    <w:jc w:val="center"/>
                    <w:rPr>
                      <w:sz w:val="22"/>
                      <w:szCs w:val="22"/>
                    </w:rPr>
                  </w:pPr>
                </w:p>
                <w:p w14:paraId="78BB0782" w14:textId="77777777" w:rsidR="004A4FFB" w:rsidRPr="00791C7A" w:rsidRDefault="004A4FFB" w:rsidP="004A4FFB">
                  <w:pPr>
                    <w:jc w:val="center"/>
                    <w:rPr>
                      <w:sz w:val="22"/>
                      <w:szCs w:val="22"/>
                    </w:rPr>
                  </w:pPr>
                </w:p>
                <w:p w14:paraId="3A1C0C46" w14:textId="77777777" w:rsidR="004A4FFB" w:rsidRPr="00791C7A" w:rsidRDefault="004A4FFB" w:rsidP="004A4FFB">
                  <w:pPr>
                    <w:jc w:val="center"/>
                    <w:rPr>
                      <w:sz w:val="22"/>
                      <w:szCs w:val="22"/>
                    </w:rPr>
                  </w:pPr>
                </w:p>
                <w:p w14:paraId="610FB19E" w14:textId="77777777" w:rsidR="004A4FFB" w:rsidRPr="00791C7A" w:rsidRDefault="004A4FFB" w:rsidP="004A4FFB">
                  <w:pPr>
                    <w:jc w:val="center"/>
                    <w:rPr>
                      <w:sz w:val="22"/>
                      <w:szCs w:val="22"/>
                    </w:rPr>
                  </w:pPr>
                </w:p>
                <w:p w14:paraId="321DF296" w14:textId="77777777" w:rsidR="004A4FFB" w:rsidRPr="00791C7A" w:rsidRDefault="004A4FFB" w:rsidP="004A4FFB">
                  <w:pPr>
                    <w:jc w:val="center"/>
                    <w:rPr>
                      <w:sz w:val="22"/>
                      <w:szCs w:val="22"/>
                    </w:rPr>
                  </w:pPr>
                </w:p>
                <w:p w14:paraId="41F02575" w14:textId="77777777" w:rsidR="004A4FFB" w:rsidRPr="00791C7A" w:rsidRDefault="004A4FFB" w:rsidP="004A4FFB">
                  <w:pPr>
                    <w:jc w:val="center"/>
                    <w:rPr>
                      <w:sz w:val="22"/>
                      <w:szCs w:val="22"/>
                    </w:rPr>
                  </w:pPr>
                  <w:r w:rsidRPr="00791C7A">
                    <w:rPr>
                      <w:sz w:val="22"/>
                      <w:szCs w:val="22"/>
                    </w:rPr>
                    <w:t>0,44</w:t>
                  </w:r>
                </w:p>
                <w:p w14:paraId="34D9BF7D" w14:textId="77777777" w:rsidR="004A4FFB" w:rsidRPr="00791C7A" w:rsidRDefault="004A4FFB" w:rsidP="004A4FFB">
                  <w:pPr>
                    <w:jc w:val="center"/>
                    <w:rPr>
                      <w:sz w:val="22"/>
                      <w:szCs w:val="22"/>
                    </w:rPr>
                  </w:pPr>
                </w:p>
                <w:p w14:paraId="2093EAEA" w14:textId="77777777" w:rsidR="004A4FFB" w:rsidRPr="00791C7A" w:rsidRDefault="004A4FFB" w:rsidP="004A4FFB">
                  <w:pPr>
                    <w:jc w:val="center"/>
                    <w:rPr>
                      <w:sz w:val="22"/>
                      <w:szCs w:val="22"/>
                    </w:rPr>
                  </w:pPr>
                </w:p>
                <w:p w14:paraId="65A7D7F1" w14:textId="77777777" w:rsidR="004A4FFB" w:rsidRPr="00791C7A" w:rsidRDefault="004A4FFB" w:rsidP="004A4FFB">
                  <w:pPr>
                    <w:jc w:val="center"/>
                    <w:rPr>
                      <w:sz w:val="22"/>
                      <w:szCs w:val="22"/>
                    </w:rPr>
                  </w:pPr>
                  <w:r w:rsidRPr="00791C7A">
                    <w:rPr>
                      <w:sz w:val="22"/>
                      <w:szCs w:val="22"/>
                    </w:rPr>
                    <w:t>0,72</w:t>
                  </w:r>
                </w:p>
                <w:p w14:paraId="73141695" w14:textId="77777777" w:rsidR="004A4FFB" w:rsidRPr="00791C7A" w:rsidRDefault="004A4FFB" w:rsidP="004A4FFB">
                  <w:pPr>
                    <w:jc w:val="center"/>
                    <w:rPr>
                      <w:sz w:val="22"/>
                      <w:szCs w:val="22"/>
                    </w:rPr>
                  </w:pPr>
                </w:p>
                <w:p w14:paraId="64B350C1" w14:textId="77777777" w:rsidR="004A4FFB" w:rsidRPr="00791C7A" w:rsidRDefault="004A4FFB" w:rsidP="004A4FFB">
                  <w:pPr>
                    <w:jc w:val="center"/>
                    <w:rPr>
                      <w:sz w:val="22"/>
                      <w:szCs w:val="22"/>
                    </w:rPr>
                  </w:pPr>
                </w:p>
                <w:p w14:paraId="4E2DFB6A" w14:textId="77777777" w:rsidR="004A4FFB" w:rsidRPr="00791C7A" w:rsidRDefault="004A4FFB" w:rsidP="004A4FFB">
                  <w:pPr>
                    <w:jc w:val="center"/>
                    <w:rPr>
                      <w:sz w:val="22"/>
                      <w:szCs w:val="22"/>
                    </w:rPr>
                  </w:pPr>
                </w:p>
                <w:p w14:paraId="551302A6" w14:textId="77777777" w:rsidR="004A4FFB" w:rsidRPr="00791C7A" w:rsidRDefault="004A4FFB" w:rsidP="004A4FFB">
                  <w:pPr>
                    <w:jc w:val="center"/>
                    <w:rPr>
                      <w:sz w:val="22"/>
                      <w:szCs w:val="22"/>
                    </w:rPr>
                  </w:pPr>
                </w:p>
                <w:p w14:paraId="55597EC8" w14:textId="77777777" w:rsidR="004A4FFB" w:rsidRPr="00791C7A" w:rsidRDefault="004A4FFB" w:rsidP="004A4FFB">
                  <w:pPr>
                    <w:jc w:val="center"/>
                    <w:rPr>
                      <w:sz w:val="22"/>
                      <w:szCs w:val="22"/>
                    </w:rPr>
                  </w:pPr>
                </w:p>
                <w:p w14:paraId="6561AEBF" w14:textId="77777777" w:rsidR="004A4FFB" w:rsidRPr="00791C7A" w:rsidRDefault="004A4FFB" w:rsidP="004A4FFB">
                  <w:pPr>
                    <w:jc w:val="center"/>
                    <w:rPr>
                      <w:sz w:val="22"/>
                      <w:szCs w:val="22"/>
                    </w:rPr>
                  </w:pPr>
                </w:p>
                <w:p w14:paraId="6F79CB65" w14:textId="77777777" w:rsidR="004A4FFB" w:rsidRPr="00791C7A" w:rsidRDefault="004A4FFB" w:rsidP="004A4FFB">
                  <w:pPr>
                    <w:jc w:val="center"/>
                    <w:rPr>
                      <w:sz w:val="22"/>
                      <w:szCs w:val="22"/>
                    </w:rPr>
                  </w:pPr>
                </w:p>
                <w:p w14:paraId="2E7CE51E" w14:textId="77777777" w:rsidR="004A4FFB" w:rsidRPr="00791C7A" w:rsidRDefault="004A4FFB" w:rsidP="004A4FFB">
                  <w:pPr>
                    <w:jc w:val="center"/>
                    <w:rPr>
                      <w:sz w:val="22"/>
                      <w:szCs w:val="22"/>
                    </w:rPr>
                  </w:pPr>
                </w:p>
                <w:p w14:paraId="086E7A75" w14:textId="77777777" w:rsidR="004A4FFB" w:rsidRPr="00791C7A" w:rsidRDefault="004A4FFB" w:rsidP="004A4FFB">
                  <w:pPr>
                    <w:jc w:val="center"/>
                    <w:rPr>
                      <w:sz w:val="22"/>
                      <w:szCs w:val="22"/>
                    </w:rPr>
                  </w:pPr>
                </w:p>
                <w:p w14:paraId="115C83B8" w14:textId="77777777" w:rsidR="004A4FFB" w:rsidRPr="00791C7A" w:rsidRDefault="004A4FFB" w:rsidP="004A4FFB">
                  <w:pPr>
                    <w:jc w:val="center"/>
                    <w:rPr>
                      <w:sz w:val="22"/>
                      <w:szCs w:val="22"/>
                    </w:rPr>
                  </w:pPr>
                </w:p>
                <w:p w14:paraId="2535D993" w14:textId="77777777" w:rsidR="004A4FFB" w:rsidRPr="00791C7A" w:rsidRDefault="004A4FFB" w:rsidP="004A4FFB">
                  <w:pPr>
                    <w:jc w:val="center"/>
                    <w:rPr>
                      <w:sz w:val="22"/>
                      <w:szCs w:val="22"/>
                    </w:rPr>
                  </w:pPr>
                </w:p>
                <w:p w14:paraId="1DE8AAEE" w14:textId="77777777" w:rsidR="004A4FFB" w:rsidRPr="00791C7A" w:rsidRDefault="004A4FFB" w:rsidP="004A4FFB">
                  <w:pPr>
                    <w:jc w:val="center"/>
                    <w:rPr>
                      <w:sz w:val="22"/>
                      <w:szCs w:val="22"/>
                    </w:rPr>
                  </w:pPr>
                </w:p>
                <w:p w14:paraId="01F22DBA" w14:textId="77777777" w:rsidR="004A4FFB" w:rsidRPr="00791C7A" w:rsidRDefault="004A4FFB" w:rsidP="004A4FFB">
                  <w:pPr>
                    <w:jc w:val="center"/>
                    <w:rPr>
                      <w:sz w:val="22"/>
                      <w:szCs w:val="22"/>
                    </w:rPr>
                  </w:pPr>
                </w:p>
                <w:p w14:paraId="42D0F410" w14:textId="77777777" w:rsidR="004A4FFB" w:rsidRPr="00791C7A" w:rsidRDefault="004A4FFB" w:rsidP="004A4FFB">
                  <w:pPr>
                    <w:jc w:val="center"/>
                    <w:rPr>
                      <w:sz w:val="22"/>
                      <w:szCs w:val="22"/>
                    </w:rPr>
                  </w:pPr>
                </w:p>
                <w:p w14:paraId="652FEC32" w14:textId="77777777" w:rsidR="004A4FFB" w:rsidRPr="00791C7A" w:rsidRDefault="004A4FFB" w:rsidP="004A4FFB">
                  <w:pPr>
                    <w:jc w:val="center"/>
                    <w:rPr>
                      <w:sz w:val="22"/>
                      <w:szCs w:val="22"/>
                    </w:rPr>
                  </w:pPr>
                </w:p>
                <w:p w14:paraId="7A851799" w14:textId="77777777" w:rsidR="004A4FFB" w:rsidRPr="00791C7A" w:rsidRDefault="004A4FFB" w:rsidP="004A4FFB">
                  <w:pPr>
                    <w:jc w:val="center"/>
                    <w:rPr>
                      <w:sz w:val="22"/>
                      <w:szCs w:val="22"/>
                    </w:rPr>
                  </w:pPr>
                </w:p>
                <w:p w14:paraId="5EE735D3" w14:textId="77777777" w:rsidR="004A4FFB" w:rsidRPr="00791C7A" w:rsidRDefault="004A4FFB" w:rsidP="004A4FFB">
                  <w:pPr>
                    <w:jc w:val="center"/>
                    <w:rPr>
                      <w:sz w:val="22"/>
                      <w:szCs w:val="22"/>
                    </w:rPr>
                  </w:pPr>
                  <w:r w:rsidRPr="00791C7A">
                    <w:rPr>
                      <w:sz w:val="22"/>
                      <w:szCs w:val="22"/>
                    </w:rPr>
                    <w:t>0,44</w:t>
                  </w:r>
                </w:p>
                <w:p w14:paraId="6708D98F" w14:textId="77777777" w:rsidR="004A4FFB" w:rsidRPr="00791C7A" w:rsidRDefault="004A4FFB" w:rsidP="004A4FFB">
                  <w:pPr>
                    <w:jc w:val="center"/>
                    <w:rPr>
                      <w:sz w:val="22"/>
                      <w:szCs w:val="22"/>
                    </w:rPr>
                  </w:pPr>
                </w:p>
                <w:p w14:paraId="598F3118" w14:textId="77777777" w:rsidR="004A4FFB" w:rsidRPr="00791C7A" w:rsidRDefault="004A4FFB" w:rsidP="004A4FFB">
                  <w:pPr>
                    <w:jc w:val="center"/>
                    <w:rPr>
                      <w:sz w:val="22"/>
                      <w:szCs w:val="22"/>
                    </w:rPr>
                  </w:pPr>
                </w:p>
                <w:p w14:paraId="655B4001" w14:textId="77777777" w:rsidR="004A4FFB" w:rsidRPr="00791C7A" w:rsidRDefault="004A4FFB" w:rsidP="004A4FFB">
                  <w:pPr>
                    <w:jc w:val="center"/>
                    <w:rPr>
                      <w:sz w:val="22"/>
                      <w:szCs w:val="22"/>
                    </w:rPr>
                  </w:pPr>
                </w:p>
                <w:p w14:paraId="78B361D8" w14:textId="77777777" w:rsidR="004A4FFB" w:rsidRPr="00791C7A" w:rsidRDefault="004A4FFB" w:rsidP="004A4FFB">
                  <w:pPr>
                    <w:jc w:val="center"/>
                    <w:rPr>
                      <w:sz w:val="22"/>
                      <w:szCs w:val="22"/>
                    </w:rPr>
                  </w:pPr>
                  <w:r w:rsidRPr="00791C7A">
                    <w:rPr>
                      <w:sz w:val="22"/>
                      <w:szCs w:val="22"/>
                    </w:rPr>
                    <w:t>0,72</w:t>
                  </w:r>
                </w:p>
                <w:p w14:paraId="14BD8280" w14:textId="77777777" w:rsidR="004A4FFB" w:rsidRPr="00791C7A" w:rsidRDefault="004A4FFB" w:rsidP="004A4FFB">
                  <w:pPr>
                    <w:jc w:val="center"/>
                    <w:rPr>
                      <w:sz w:val="22"/>
                      <w:szCs w:val="22"/>
                    </w:rPr>
                  </w:pPr>
                </w:p>
              </w:tc>
              <w:tc>
                <w:tcPr>
                  <w:tcW w:w="132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454412AF" w14:textId="77777777" w:rsidR="004A4FFB" w:rsidRPr="00791C7A" w:rsidRDefault="004A4FFB" w:rsidP="004A4FFB">
                  <w:pPr>
                    <w:jc w:val="center"/>
                    <w:rPr>
                      <w:sz w:val="22"/>
                      <w:szCs w:val="22"/>
                    </w:rPr>
                  </w:pPr>
                </w:p>
                <w:p w14:paraId="5F8DA787" w14:textId="77777777" w:rsidR="004A4FFB" w:rsidRPr="00791C7A" w:rsidRDefault="004A4FFB" w:rsidP="004A4FFB">
                  <w:pPr>
                    <w:jc w:val="center"/>
                    <w:rPr>
                      <w:sz w:val="22"/>
                      <w:szCs w:val="22"/>
                    </w:rPr>
                  </w:pPr>
                </w:p>
                <w:p w14:paraId="5860CBB8" w14:textId="77777777" w:rsidR="004A4FFB" w:rsidRPr="00791C7A" w:rsidRDefault="004A4FFB" w:rsidP="004A4FFB">
                  <w:pPr>
                    <w:jc w:val="center"/>
                    <w:rPr>
                      <w:sz w:val="22"/>
                      <w:szCs w:val="22"/>
                    </w:rPr>
                  </w:pPr>
                </w:p>
                <w:p w14:paraId="14743E58" w14:textId="77777777" w:rsidR="004A4FFB" w:rsidRPr="00791C7A" w:rsidRDefault="004A4FFB" w:rsidP="004A4FFB">
                  <w:pPr>
                    <w:jc w:val="center"/>
                    <w:rPr>
                      <w:sz w:val="22"/>
                      <w:szCs w:val="22"/>
                    </w:rPr>
                  </w:pPr>
                </w:p>
                <w:p w14:paraId="4A886A0B" w14:textId="77777777" w:rsidR="004A4FFB" w:rsidRPr="00791C7A" w:rsidRDefault="004A4FFB" w:rsidP="004A4FFB">
                  <w:pPr>
                    <w:jc w:val="center"/>
                    <w:rPr>
                      <w:sz w:val="22"/>
                      <w:szCs w:val="22"/>
                    </w:rPr>
                  </w:pPr>
                </w:p>
                <w:p w14:paraId="6E590B0C" w14:textId="77777777" w:rsidR="004A4FFB" w:rsidRPr="00791C7A" w:rsidRDefault="004A4FFB" w:rsidP="004A4FFB">
                  <w:pPr>
                    <w:jc w:val="center"/>
                    <w:rPr>
                      <w:sz w:val="22"/>
                      <w:szCs w:val="22"/>
                    </w:rPr>
                  </w:pPr>
                </w:p>
                <w:p w14:paraId="6909D081" w14:textId="77777777" w:rsidR="004A4FFB" w:rsidRPr="00791C7A" w:rsidRDefault="004A4FFB" w:rsidP="004A4FFB">
                  <w:pPr>
                    <w:jc w:val="center"/>
                    <w:rPr>
                      <w:sz w:val="22"/>
                      <w:szCs w:val="22"/>
                    </w:rPr>
                  </w:pPr>
                </w:p>
                <w:p w14:paraId="3890DC86" w14:textId="77777777" w:rsidR="004A4FFB" w:rsidRPr="00791C7A" w:rsidRDefault="004A4FFB" w:rsidP="004A4FFB">
                  <w:pPr>
                    <w:jc w:val="center"/>
                    <w:rPr>
                      <w:sz w:val="22"/>
                      <w:szCs w:val="22"/>
                    </w:rPr>
                  </w:pPr>
                </w:p>
                <w:p w14:paraId="2868DD98" w14:textId="77777777" w:rsidR="004A4FFB" w:rsidRPr="00791C7A" w:rsidRDefault="004A4FFB" w:rsidP="004A4FFB">
                  <w:pPr>
                    <w:jc w:val="center"/>
                    <w:rPr>
                      <w:sz w:val="22"/>
                      <w:szCs w:val="22"/>
                    </w:rPr>
                  </w:pPr>
                </w:p>
                <w:p w14:paraId="5A09CCAF" w14:textId="77777777" w:rsidR="004A4FFB" w:rsidRPr="00791C7A" w:rsidRDefault="004A4FFB" w:rsidP="004A4FFB">
                  <w:pPr>
                    <w:jc w:val="center"/>
                    <w:rPr>
                      <w:sz w:val="22"/>
                      <w:szCs w:val="22"/>
                    </w:rPr>
                  </w:pPr>
                </w:p>
                <w:p w14:paraId="44FE45D1" w14:textId="77777777" w:rsidR="004A4FFB" w:rsidRPr="00791C7A" w:rsidRDefault="004A4FFB" w:rsidP="004A4FFB">
                  <w:pPr>
                    <w:jc w:val="center"/>
                    <w:rPr>
                      <w:sz w:val="22"/>
                      <w:szCs w:val="22"/>
                    </w:rPr>
                  </w:pPr>
                  <w:r w:rsidRPr="00791C7A">
                    <w:rPr>
                      <w:sz w:val="22"/>
                      <w:szCs w:val="22"/>
                    </w:rPr>
                    <w:t>4,32</w:t>
                  </w:r>
                </w:p>
                <w:p w14:paraId="69C94082" w14:textId="77777777" w:rsidR="004A4FFB" w:rsidRPr="00791C7A" w:rsidRDefault="004A4FFB" w:rsidP="004A4FFB">
                  <w:pPr>
                    <w:jc w:val="center"/>
                    <w:rPr>
                      <w:sz w:val="22"/>
                      <w:szCs w:val="22"/>
                    </w:rPr>
                  </w:pPr>
                </w:p>
                <w:p w14:paraId="68BCB668" w14:textId="77777777" w:rsidR="004A4FFB" w:rsidRPr="00791C7A" w:rsidRDefault="004A4FFB" w:rsidP="004A4FFB">
                  <w:pPr>
                    <w:jc w:val="center"/>
                    <w:rPr>
                      <w:sz w:val="22"/>
                      <w:szCs w:val="22"/>
                    </w:rPr>
                  </w:pPr>
                </w:p>
                <w:p w14:paraId="2AAEA54D" w14:textId="77777777" w:rsidR="004A4FFB" w:rsidRPr="00791C7A" w:rsidRDefault="004A4FFB" w:rsidP="004A4FFB">
                  <w:pPr>
                    <w:jc w:val="center"/>
                    <w:rPr>
                      <w:sz w:val="22"/>
                      <w:szCs w:val="22"/>
                    </w:rPr>
                  </w:pPr>
                </w:p>
                <w:p w14:paraId="09083592" w14:textId="77777777" w:rsidR="004A4FFB" w:rsidRPr="00791C7A" w:rsidRDefault="004A4FFB" w:rsidP="004A4FFB">
                  <w:pPr>
                    <w:jc w:val="center"/>
                    <w:rPr>
                      <w:sz w:val="22"/>
                      <w:szCs w:val="22"/>
                    </w:rPr>
                  </w:pPr>
                </w:p>
                <w:p w14:paraId="1AFBD72A" w14:textId="77777777" w:rsidR="004A4FFB" w:rsidRPr="00791C7A" w:rsidRDefault="004A4FFB" w:rsidP="004A4FFB">
                  <w:pPr>
                    <w:jc w:val="center"/>
                    <w:rPr>
                      <w:sz w:val="22"/>
                      <w:szCs w:val="22"/>
                    </w:rPr>
                  </w:pPr>
                </w:p>
                <w:p w14:paraId="4A7A37C8" w14:textId="77777777" w:rsidR="004A4FFB" w:rsidRPr="00791C7A" w:rsidRDefault="004A4FFB" w:rsidP="004A4FFB">
                  <w:pPr>
                    <w:jc w:val="center"/>
                    <w:rPr>
                      <w:sz w:val="22"/>
                      <w:szCs w:val="22"/>
                    </w:rPr>
                  </w:pPr>
                  <w:r w:rsidRPr="00791C7A">
                    <w:rPr>
                      <w:sz w:val="22"/>
                      <w:szCs w:val="22"/>
                    </w:rPr>
                    <w:t>2,64</w:t>
                  </w:r>
                </w:p>
                <w:p w14:paraId="4DBABF1C" w14:textId="77777777" w:rsidR="004A4FFB" w:rsidRPr="00791C7A" w:rsidRDefault="004A4FFB" w:rsidP="004A4FFB">
                  <w:pPr>
                    <w:jc w:val="center"/>
                    <w:rPr>
                      <w:sz w:val="22"/>
                      <w:szCs w:val="22"/>
                    </w:rPr>
                  </w:pPr>
                </w:p>
                <w:p w14:paraId="10426BA4" w14:textId="77777777" w:rsidR="004A4FFB" w:rsidRPr="00791C7A" w:rsidRDefault="004A4FFB" w:rsidP="004A4FFB">
                  <w:pPr>
                    <w:jc w:val="center"/>
                    <w:rPr>
                      <w:sz w:val="22"/>
                      <w:szCs w:val="22"/>
                    </w:rPr>
                  </w:pPr>
                </w:p>
                <w:p w14:paraId="5F283D94" w14:textId="77777777" w:rsidR="004A4FFB" w:rsidRPr="00791C7A" w:rsidRDefault="004A4FFB" w:rsidP="004A4FFB">
                  <w:pPr>
                    <w:jc w:val="center"/>
                    <w:rPr>
                      <w:sz w:val="22"/>
                      <w:szCs w:val="22"/>
                    </w:rPr>
                  </w:pPr>
                  <w:r w:rsidRPr="00791C7A">
                    <w:rPr>
                      <w:sz w:val="22"/>
                      <w:szCs w:val="22"/>
                    </w:rPr>
                    <w:t>4,32</w:t>
                  </w:r>
                </w:p>
                <w:p w14:paraId="25CF5027" w14:textId="77777777" w:rsidR="004A4FFB" w:rsidRPr="00791C7A" w:rsidRDefault="004A4FFB" w:rsidP="004A4FFB">
                  <w:pPr>
                    <w:jc w:val="center"/>
                    <w:rPr>
                      <w:sz w:val="22"/>
                      <w:szCs w:val="22"/>
                    </w:rPr>
                  </w:pPr>
                </w:p>
                <w:p w14:paraId="1D42A589" w14:textId="77777777" w:rsidR="004A4FFB" w:rsidRPr="00791C7A" w:rsidRDefault="004A4FFB" w:rsidP="004A4FFB">
                  <w:pPr>
                    <w:jc w:val="center"/>
                    <w:rPr>
                      <w:sz w:val="22"/>
                      <w:szCs w:val="22"/>
                    </w:rPr>
                  </w:pPr>
                </w:p>
                <w:p w14:paraId="20D5498B" w14:textId="77777777" w:rsidR="004A4FFB" w:rsidRPr="00791C7A" w:rsidRDefault="004A4FFB" w:rsidP="004A4FFB">
                  <w:pPr>
                    <w:jc w:val="center"/>
                    <w:rPr>
                      <w:sz w:val="22"/>
                      <w:szCs w:val="22"/>
                    </w:rPr>
                  </w:pPr>
                </w:p>
                <w:p w14:paraId="31732BFE" w14:textId="77777777" w:rsidR="004A4FFB" w:rsidRPr="00791C7A" w:rsidRDefault="004A4FFB" w:rsidP="004A4FFB">
                  <w:pPr>
                    <w:jc w:val="center"/>
                    <w:rPr>
                      <w:sz w:val="22"/>
                      <w:szCs w:val="22"/>
                    </w:rPr>
                  </w:pPr>
                </w:p>
                <w:p w14:paraId="2A6B8897" w14:textId="77777777" w:rsidR="004A4FFB" w:rsidRPr="00791C7A" w:rsidRDefault="004A4FFB" w:rsidP="004A4FFB">
                  <w:pPr>
                    <w:jc w:val="center"/>
                    <w:rPr>
                      <w:sz w:val="22"/>
                      <w:szCs w:val="22"/>
                    </w:rPr>
                  </w:pPr>
                </w:p>
                <w:p w14:paraId="7A63D01C" w14:textId="77777777" w:rsidR="004A4FFB" w:rsidRPr="00791C7A" w:rsidRDefault="004A4FFB" w:rsidP="004A4FFB">
                  <w:pPr>
                    <w:jc w:val="center"/>
                    <w:rPr>
                      <w:sz w:val="22"/>
                      <w:szCs w:val="22"/>
                    </w:rPr>
                  </w:pPr>
                </w:p>
                <w:p w14:paraId="6233B868" w14:textId="77777777" w:rsidR="004A4FFB" w:rsidRPr="00791C7A" w:rsidRDefault="004A4FFB" w:rsidP="004A4FFB">
                  <w:pPr>
                    <w:jc w:val="center"/>
                    <w:rPr>
                      <w:sz w:val="22"/>
                      <w:szCs w:val="22"/>
                    </w:rPr>
                  </w:pPr>
                </w:p>
                <w:p w14:paraId="75365FE5" w14:textId="77777777" w:rsidR="004A4FFB" w:rsidRPr="00791C7A" w:rsidRDefault="004A4FFB" w:rsidP="004A4FFB">
                  <w:pPr>
                    <w:jc w:val="center"/>
                    <w:rPr>
                      <w:sz w:val="22"/>
                      <w:szCs w:val="22"/>
                    </w:rPr>
                  </w:pPr>
                </w:p>
                <w:p w14:paraId="4209C688" w14:textId="77777777" w:rsidR="004A4FFB" w:rsidRPr="00791C7A" w:rsidRDefault="004A4FFB" w:rsidP="004A4FFB">
                  <w:pPr>
                    <w:jc w:val="center"/>
                    <w:rPr>
                      <w:sz w:val="22"/>
                      <w:szCs w:val="22"/>
                    </w:rPr>
                  </w:pPr>
                </w:p>
                <w:p w14:paraId="0C123071" w14:textId="77777777" w:rsidR="004A4FFB" w:rsidRPr="00791C7A" w:rsidRDefault="004A4FFB" w:rsidP="004A4FFB">
                  <w:pPr>
                    <w:jc w:val="center"/>
                    <w:rPr>
                      <w:sz w:val="22"/>
                      <w:szCs w:val="22"/>
                    </w:rPr>
                  </w:pPr>
                </w:p>
                <w:p w14:paraId="30D91B25" w14:textId="77777777" w:rsidR="004A4FFB" w:rsidRPr="00791C7A" w:rsidRDefault="004A4FFB" w:rsidP="004A4FFB">
                  <w:pPr>
                    <w:jc w:val="center"/>
                    <w:rPr>
                      <w:sz w:val="22"/>
                      <w:szCs w:val="22"/>
                    </w:rPr>
                  </w:pPr>
                </w:p>
                <w:p w14:paraId="13F327D8" w14:textId="77777777" w:rsidR="004A4FFB" w:rsidRPr="00791C7A" w:rsidRDefault="004A4FFB" w:rsidP="004A4FFB">
                  <w:pPr>
                    <w:jc w:val="center"/>
                    <w:rPr>
                      <w:sz w:val="22"/>
                      <w:szCs w:val="22"/>
                    </w:rPr>
                  </w:pPr>
                </w:p>
                <w:p w14:paraId="724C554B" w14:textId="77777777" w:rsidR="004A4FFB" w:rsidRPr="00791C7A" w:rsidRDefault="004A4FFB" w:rsidP="004A4FFB">
                  <w:pPr>
                    <w:jc w:val="center"/>
                    <w:rPr>
                      <w:sz w:val="22"/>
                      <w:szCs w:val="22"/>
                    </w:rPr>
                  </w:pPr>
                </w:p>
                <w:p w14:paraId="7571178D" w14:textId="77777777" w:rsidR="004A4FFB" w:rsidRPr="00791C7A" w:rsidRDefault="004A4FFB" w:rsidP="004A4FFB">
                  <w:pPr>
                    <w:jc w:val="center"/>
                    <w:rPr>
                      <w:sz w:val="22"/>
                      <w:szCs w:val="22"/>
                    </w:rPr>
                  </w:pPr>
                </w:p>
                <w:p w14:paraId="0EA17F6D" w14:textId="77777777" w:rsidR="004A4FFB" w:rsidRPr="00791C7A" w:rsidRDefault="004A4FFB" w:rsidP="004A4FFB">
                  <w:pPr>
                    <w:jc w:val="center"/>
                    <w:rPr>
                      <w:sz w:val="22"/>
                      <w:szCs w:val="22"/>
                    </w:rPr>
                  </w:pPr>
                </w:p>
                <w:p w14:paraId="64A22E2B" w14:textId="77777777" w:rsidR="004A4FFB" w:rsidRPr="00791C7A" w:rsidRDefault="004A4FFB" w:rsidP="004A4FFB">
                  <w:pPr>
                    <w:jc w:val="center"/>
                    <w:rPr>
                      <w:sz w:val="22"/>
                      <w:szCs w:val="22"/>
                    </w:rPr>
                  </w:pPr>
                </w:p>
                <w:p w14:paraId="3CD222F4" w14:textId="77777777" w:rsidR="004A4FFB" w:rsidRPr="00791C7A" w:rsidRDefault="004A4FFB" w:rsidP="004A4FFB">
                  <w:pPr>
                    <w:jc w:val="center"/>
                    <w:rPr>
                      <w:sz w:val="22"/>
                      <w:szCs w:val="22"/>
                    </w:rPr>
                  </w:pPr>
                  <w:r w:rsidRPr="00791C7A">
                    <w:rPr>
                      <w:sz w:val="22"/>
                      <w:szCs w:val="22"/>
                    </w:rPr>
                    <w:t>2,64</w:t>
                  </w:r>
                </w:p>
                <w:p w14:paraId="6493C3BA" w14:textId="77777777" w:rsidR="004A4FFB" w:rsidRPr="00791C7A" w:rsidRDefault="004A4FFB" w:rsidP="004A4FFB">
                  <w:pPr>
                    <w:jc w:val="center"/>
                    <w:rPr>
                      <w:sz w:val="22"/>
                      <w:szCs w:val="22"/>
                    </w:rPr>
                  </w:pPr>
                </w:p>
                <w:p w14:paraId="13C8B5A7" w14:textId="77777777" w:rsidR="004A4FFB" w:rsidRPr="00791C7A" w:rsidRDefault="004A4FFB" w:rsidP="004A4FFB">
                  <w:pPr>
                    <w:jc w:val="center"/>
                    <w:rPr>
                      <w:sz w:val="22"/>
                      <w:szCs w:val="22"/>
                    </w:rPr>
                  </w:pPr>
                </w:p>
                <w:p w14:paraId="15ED7D8B" w14:textId="77777777" w:rsidR="004A4FFB" w:rsidRPr="00791C7A" w:rsidRDefault="004A4FFB" w:rsidP="004A4FFB">
                  <w:pPr>
                    <w:jc w:val="center"/>
                    <w:rPr>
                      <w:sz w:val="22"/>
                      <w:szCs w:val="22"/>
                    </w:rPr>
                  </w:pPr>
                </w:p>
                <w:p w14:paraId="52F607F9" w14:textId="77777777" w:rsidR="004A4FFB" w:rsidRPr="00791C7A" w:rsidRDefault="004A4FFB" w:rsidP="004A4FFB">
                  <w:pPr>
                    <w:jc w:val="center"/>
                    <w:rPr>
                      <w:sz w:val="22"/>
                      <w:szCs w:val="22"/>
                    </w:rPr>
                  </w:pPr>
                  <w:r w:rsidRPr="00791C7A">
                    <w:rPr>
                      <w:sz w:val="22"/>
                      <w:szCs w:val="22"/>
                    </w:rPr>
                    <w:t>4,32</w:t>
                  </w:r>
                </w:p>
                <w:p w14:paraId="439CCA6D" w14:textId="77777777" w:rsidR="004A4FFB" w:rsidRPr="00791C7A" w:rsidRDefault="004A4FFB" w:rsidP="004A4FFB">
                  <w:pPr>
                    <w:jc w:val="center"/>
                    <w:rPr>
                      <w:sz w:val="22"/>
                      <w:szCs w:val="22"/>
                    </w:rPr>
                  </w:pPr>
                </w:p>
              </w:tc>
            </w:tr>
          </w:tbl>
          <w:p w14:paraId="56FCA6B6" w14:textId="67F59047" w:rsidR="004A4FFB" w:rsidRDefault="004A4FFB" w:rsidP="004A4FFB">
            <w:pPr>
              <w:jc w:val="both"/>
              <w:rPr>
                <w:b/>
                <w:bCs/>
                <w:sz w:val="22"/>
                <w:szCs w:val="22"/>
              </w:rPr>
            </w:pPr>
            <w:r w:rsidRPr="00791C7A">
              <w:rPr>
                <w:b/>
                <w:bCs/>
                <w:sz w:val="22"/>
                <w:szCs w:val="22"/>
              </w:rPr>
              <w:lastRenderedPageBreak/>
              <w:t xml:space="preserve">Фіксована ціна на електричну енергію для побутових споживачів діє </w:t>
            </w:r>
            <w:r w:rsidR="00E87781" w:rsidRPr="00791C7A">
              <w:rPr>
                <w:b/>
                <w:bCs/>
                <w:sz w:val="22"/>
                <w:szCs w:val="22"/>
              </w:rPr>
              <w:br/>
            </w:r>
            <w:r w:rsidRPr="00791C7A">
              <w:rPr>
                <w:b/>
                <w:bCs/>
                <w:sz w:val="22"/>
                <w:szCs w:val="22"/>
              </w:rPr>
              <w:t xml:space="preserve">з 01 червня 2024 року до </w:t>
            </w:r>
            <w:r w:rsidR="007960ED">
              <w:rPr>
                <w:b/>
                <w:bCs/>
                <w:sz w:val="22"/>
                <w:szCs w:val="22"/>
              </w:rPr>
              <w:t>31 жовтня</w:t>
            </w:r>
            <w:r w:rsidR="006C18F6">
              <w:rPr>
                <w:b/>
                <w:bCs/>
                <w:sz w:val="22"/>
                <w:szCs w:val="22"/>
              </w:rPr>
              <w:t xml:space="preserve"> 2026</w:t>
            </w:r>
            <w:r w:rsidRPr="00791C7A">
              <w:rPr>
                <w:b/>
                <w:bCs/>
                <w:sz w:val="22"/>
                <w:szCs w:val="22"/>
              </w:rPr>
              <w:t xml:space="preserve"> року включно.</w:t>
            </w:r>
          </w:p>
          <w:p w14:paraId="35947F57" w14:textId="77777777" w:rsidR="00A746B5" w:rsidRPr="00791C7A" w:rsidRDefault="00A746B5" w:rsidP="004A4FFB">
            <w:pPr>
              <w:jc w:val="both"/>
              <w:rPr>
                <w:b/>
                <w:bCs/>
                <w:sz w:val="22"/>
                <w:szCs w:val="22"/>
              </w:rPr>
            </w:pPr>
          </w:p>
          <w:p w14:paraId="1CE603AD" w14:textId="71C17C05" w:rsidR="002F51D5" w:rsidRPr="00791C7A" w:rsidRDefault="00DD4D35" w:rsidP="00EB7F06">
            <w:pPr>
              <w:ind w:firstLine="6"/>
              <w:jc w:val="both"/>
              <w:textAlignment w:val="baseline"/>
              <w:rPr>
                <w:sz w:val="22"/>
                <w:szCs w:val="22"/>
              </w:rPr>
            </w:pPr>
            <m:oMath>
              <m:r>
                <w:rPr>
                  <w:rFonts w:ascii="Cambria Math" w:hAnsi="Cambria Math"/>
                  <w:sz w:val="22"/>
                  <w:szCs w:val="22"/>
                </w:rPr>
                <m:t xml:space="preserve"> </m:t>
              </m:r>
              <m:sSubSup>
                <m:sSubSupPr>
                  <m:ctrlPr>
                    <w:rPr>
                      <w:rFonts w:ascii="Cambria Math" w:hAnsi="Cambria Math"/>
                      <w:i/>
                      <w:sz w:val="22"/>
                      <w:szCs w:val="22"/>
                    </w:rPr>
                  </m:ctrlPr>
                </m:sSubSupPr>
                <m:e>
                  <m:r>
                    <w:rPr>
                      <w:rFonts w:ascii="Cambria Math" w:hAnsi="Cambria Math"/>
                      <w:sz w:val="22"/>
                      <w:szCs w:val="22"/>
                    </w:rPr>
                    <m:t>Ц</m:t>
                  </m:r>
                </m:e>
                <m:sub>
                  <m:r>
                    <w:rPr>
                      <w:rFonts w:ascii="Cambria Math" w:hAnsi="Cambria Math"/>
                      <w:sz w:val="22"/>
                      <w:szCs w:val="22"/>
                    </w:rPr>
                    <m:t>пост</m:t>
                  </m:r>
                </m:sub>
                <m:sup>
                  <m:r>
                    <w:rPr>
                      <w:rFonts w:ascii="Cambria Math" w:hAnsi="Cambria Math"/>
                      <w:sz w:val="22"/>
                      <w:szCs w:val="22"/>
                      <w:lang w:val="en-US"/>
                    </w:rPr>
                    <m:t>k</m:t>
                  </m:r>
                  <m:r>
                    <w:rPr>
                      <w:rFonts w:ascii="Cambria Math" w:hAnsi="Cambria Math"/>
                      <w:sz w:val="22"/>
                      <w:szCs w:val="22"/>
                    </w:rPr>
                    <m:t>,</m:t>
                  </m:r>
                  <m:r>
                    <w:rPr>
                      <w:rFonts w:ascii="Cambria Math" w:hAnsi="Cambria Math"/>
                      <w:sz w:val="22"/>
                      <w:szCs w:val="22"/>
                      <w:lang w:val="en-US"/>
                    </w:rPr>
                    <m:t>j</m:t>
                  </m:r>
                </m:sup>
              </m:sSubSup>
            </m:oMath>
            <w:r w:rsidR="002F51D5" w:rsidRPr="00791C7A">
              <w:rPr>
                <w:sz w:val="22"/>
                <w:szCs w:val="22"/>
                <w:vertAlign w:val="subscript"/>
              </w:rPr>
              <w:t>(непобут)</w:t>
            </w:r>
            <w:r w:rsidR="002F51D5" w:rsidRPr="00791C7A">
              <w:rPr>
                <w:sz w:val="22"/>
                <w:szCs w:val="22"/>
              </w:rPr>
              <w:t xml:space="preserve"> – ціна продажу споживачу (за ціною постачання малим непобутовим споживачам з урахуванням тарифу на розподіл та передачу), електроустановки яких приєднані до мереж:</w:t>
            </w:r>
          </w:p>
          <w:p w14:paraId="3F27B9DF" w14:textId="77777777" w:rsidR="006B10F6" w:rsidRPr="00791C7A" w:rsidRDefault="006B10F6" w:rsidP="00EB7F06">
            <w:pPr>
              <w:ind w:firstLine="6"/>
              <w:jc w:val="both"/>
              <w:textAlignment w:val="baseline"/>
              <w:rPr>
                <w:sz w:val="22"/>
                <w:szCs w:val="22"/>
              </w:rPr>
            </w:pPr>
          </w:p>
          <w:p w14:paraId="241610C4" w14:textId="77777777" w:rsidR="004E0FE5" w:rsidRPr="00504EDA" w:rsidRDefault="004E0FE5" w:rsidP="004E0FE5">
            <w:pPr>
              <w:ind w:firstLine="6"/>
              <w:contextualSpacing/>
              <w:jc w:val="both"/>
              <w:textAlignment w:val="baseline"/>
              <w:rPr>
                <w:b/>
                <w:spacing w:val="-2"/>
                <w:sz w:val="22"/>
                <w:szCs w:val="22"/>
              </w:rPr>
            </w:pPr>
            <w:r w:rsidRPr="00504EDA">
              <w:rPr>
                <w:b/>
                <w:spacing w:val="-2"/>
                <w:sz w:val="22"/>
                <w:szCs w:val="22"/>
              </w:rPr>
              <w:t xml:space="preserve">АТ «ВІННИЦЯОБЛЕНЕРГО» згідно з класом напруги на </w:t>
            </w:r>
            <w:r w:rsidRPr="00504EDA">
              <w:rPr>
                <w:b/>
                <w:spacing w:val="-2"/>
                <w:sz w:val="22"/>
                <w:szCs w:val="22"/>
                <w:lang w:val="ru-RU"/>
              </w:rPr>
              <w:t>червень</w:t>
            </w:r>
            <w:r w:rsidRPr="00504EDA">
              <w:rPr>
                <w:b/>
                <w:spacing w:val="-2"/>
                <w:sz w:val="22"/>
                <w:szCs w:val="22"/>
              </w:rPr>
              <w:t xml:space="preserve"> 2026 року становить: </w:t>
            </w:r>
          </w:p>
          <w:p w14:paraId="7D8DF02A" w14:textId="77777777" w:rsidR="004E0FE5" w:rsidRPr="00504EDA" w:rsidRDefault="004E0FE5" w:rsidP="004E0FE5">
            <w:pPr>
              <w:ind w:firstLine="6"/>
              <w:contextualSpacing/>
              <w:jc w:val="both"/>
              <w:textAlignment w:val="baseline"/>
              <w:rPr>
                <w:b/>
                <w:sz w:val="22"/>
                <w:szCs w:val="22"/>
              </w:rPr>
            </w:pPr>
            <w:r w:rsidRPr="00504EDA">
              <w:rPr>
                <w:b/>
                <w:sz w:val="22"/>
                <w:szCs w:val="22"/>
              </w:rPr>
              <w:t xml:space="preserve">І клас – </w:t>
            </w:r>
            <w:r w:rsidRPr="00504EDA">
              <w:rPr>
                <w:rFonts w:eastAsiaTheme="minorHAnsi"/>
                <w:b/>
                <w:sz w:val="22"/>
                <w:szCs w:val="22"/>
              </w:rPr>
              <w:t>5</w:t>
            </w:r>
            <w:r w:rsidRPr="00504EDA">
              <w:rPr>
                <w:b/>
                <w:sz w:val="22"/>
                <w:szCs w:val="22"/>
              </w:rPr>
              <w:t>,</w:t>
            </w:r>
            <w:r w:rsidRPr="00504EDA">
              <w:rPr>
                <w:rFonts w:eastAsiaTheme="minorHAnsi"/>
                <w:b/>
                <w:sz w:val="22"/>
                <w:szCs w:val="22"/>
              </w:rPr>
              <w:t>79282</w:t>
            </w:r>
            <w:r w:rsidRPr="00504EDA">
              <w:rPr>
                <w:b/>
                <w:sz w:val="22"/>
                <w:szCs w:val="22"/>
              </w:rPr>
              <w:t xml:space="preserve"> грн/кВт·год (без ПДВ);</w:t>
            </w:r>
          </w:p>
          <w:p w14:paraId="4943679B" w14:textId="77777777" w:rsidR="004E0FE5" w:rsidRPr="00504EDA" w:rsidRDefault="004E0FE5" w:rsidP="004E0FE5">
            <w:pPr>
              <w:ind w:firstLine="6"/>
              <w:contextualSpacing/>
              <w:jc w:val="both"/>
              <w:textAlignment w:val="baseline"/>
              <w:rPr>
                <w:b/>
                <w:sz w:val="22"/>
                <w:szCs w:val="22"/>
              </w:rPr>
            </w:pPr>
            <w:r w:rsidRPr="00504EDA">
              <w:rPr>
                <w:b/>
                <w:sz w:val="22"/>
                <w:szCs w:val="22"/>
              </w:rPr>
              <w:t xml:space="preserve">ІІ клас – </w:t>
            </w:r>
            <w:r w:rsidRPr="00504EDA">
              <w:rPr>
                <w:rFonts w:eastAsiaTheme="minorHAnsi"/>
                <w:b/>
                <w:sz w:val="22"/>
                <w:szCs w:val="22"/>
              </w:rPr>
              <w:t>8</w:t>
            </w:r>
            <w:r w:rsidRPr="00504EDA">
              <w:rPr>
                <w:b/>
                <w:sz w:val="22"/>
                <w:szCs w:val="22"/>
              </w:rPr>
              <w:t>,</w:t>
            </w:r>
            <w:r w:rsidRPr="00504EDA">
              <w:rPr>
                <w:rFonts w:eastAsiaTheme="minorHAnsi"/>
                <w:b/>
                <w:sz w:val="22"/>
                <w:szCs w:val="22"/>
              </w:rPr>
              <w:t>18602</w:t>
            </w:r>
            <w:r w:rsidRPr="00504EDA">
              <w:rPr>
                <w:b/>
                <w:sz w:val="22"/>
                <w:szCs w:val="22"/>
              </w:rPr>
              <w:t xml:space="preserve"> грн/кВт·год (без ПДВ).</w:t>
            </w:r>
          </w:p>
          <w:p w14:paraId="39EA71F6" w14:textId="77777777" w:rsidR="004E0FE5" w:rsidRPr="00504EDA" w:rsidRDefault="004E0FE5" w:rsidP="004E0FE5">
            <w:pPr>
              <w:ind w:firstLine="6"/>
              <w:contextualSpacing/>
              <w:jc w:val="both"/>
              <w:textAlignment w:val="baseline"/>
              <w:rPr>
                <w:b/>
                <w:sz w:val="22"/>
                <w:szCs w:val="22"/>
              </w:rPr>
            </w:pPr>
          </w:p>
          <w:p w14:paraId="7222BD3C" w14:textId="77777777" w:rsidR="004E0FE5" w:rsidRPr="00504EDA" w:rsidRDefault="004E0FE5" w:rsidP="004E0FE5">
            <w:pPr>
              <w:ind w:firstLine="6"/>
              <w:contextualSpacing/>
              <w:jc w:val="both"/>
              <w:textAlignment w:val="baseline"/>
              <w:rPr>
                <w:b/>
                <w:sz w:val="22"/>
                <w:szCs w:val="22"/>
              </w:rPr>
            </w:pPr>
            <w:r w:rsidRPr="00504EDA">
              <w:rPr>
                <w:b/>
                <w:sz w:val="22"/>
                <w:szCs w:val="22"/>
              </w:rPr>
              <w:t xml:space="preserve">АТ «Укрзалізниця» згідно з класом напруги на </w:t>
            </w:r>
            <w:r w:rsidRPr="00504EDA">
              <w:rPr>
                <w:b/>
                <w:sz w:val="22"/>
                <w:szCs w:val="22"/>
                <w:lang w:val="ru-RU"/>
              </w:rPr>
              <w:t>червень</w:t>
            </w:r>
            <w:r w:rsidRPr="00504EDA">
              <w:rPr>
                <w:b/>
                <w:sz w:val="22"/>
                <w:szCs w:val="22"/>
              </w:rPr>
              <w:t xml:space="preserve"> 2026 року становить: </w:t>
            </w:r>
          </w:p>
          <w:p w14:paraId="39C2A2F4" w14:textId="77777777" w:rsidR="004E0FE5" w:rsidRPr="00504EDA" w:rsidRDefault="004E0FE5" w:rsidP="004E0FE5">
            <w:pPr>
              <w:ind w:firstLine="6"/>
              <w:contextualSpacing/>
              <w:jc w:val="both"/>
              <w:textAlignment w:val="baseline"/>
              <w:rPr>
                <w:b/>
                <w:sz w:val="22"/>
                <w:szCs w:val="22"/>
              </w:rPr>
            </w:pPr>
            <w:r w:rsidRPr="00504EDA">
              <w:rPr>
                <w:b/>
                <w:sz w:val="22"/>
                <w:szCs w:val="22"/>
              </w:rPr>
              <w:t xml:space="preserve">І клас – </w:t>
            </w:r>
            <w:r w:rsidRPr="00504EDA">
              <w:rPr>
                <w:rFonts w:eastAsiaTheme="minorHAnsi"/>
                <w:b/>
                <w:sz w:val="22"/>
                <w:szCs w:val="22"/>
              </w:rPr>
              <w:t>5</w:t>
            </w:r>
            <w:r w:rsidRPr="00504EDA">
              <w:rPr>
                <w:b/>
                <w:sz w:val="22"/>
                <w:szCs w:val="22"/>
              </w:rPr>
              <w:t>,</w:t>
            </w:r>
            <w:r w:rsidRPr="00504EDA">
              <w:rPr>
                <w:rFonts w:eastAsiaTheme="minorHAnsi"/>
                <w:b/>
                <w:sz w:val="22"/>
                <w:szCs w:val="22"/>
              </w:rPr>
              <w:t>8555</w:t>
            </w:r>
            <w:r w:rsidRPr="00504EDA">
              <w:rPr>
                <w:b/>
                <w:sz w:val="22"/>
                <w:szCs w:val="22"/>
              </w:rPr>
              <w:t xml:space="preserve"> грн/кВт·год (без ПДВ); </w:t>
            </w:r>
          </w:p>
          <w:p w14:paraId="764ADFA7" w14:textId="7AF243BA" w:rsidR="006B10F6" w:rsidRDefault="004E0FE5" w:rsidP="004E0FE5">
            <w:pPr>
              <w:pageBreakBefore/>
              <w:autoSpaceDE w:val="0"/>
              <w:autoSpaceDN w:val="0"/>
              <w:adjustRightInd w:val="0"/>
              <w:jc w:val="both"/>
              <w:rPr>
                <w:b/>
                <w:sz w:val="22"/>
                <w:szCs w:val="22"/>
              </w:rPr>
            </w:pPr>
            <w:r w:rsidRPr="00504EDA">
              <w:rPr>
                <w:b/>
                <w:sz w:val="22"/>
                <w:szCs w:val="22"/>
              </w:rPr>
              <w:t xml:space="preserve">ІІ клас – </w:t>
            </w:r>
            <w:r w:rsidRPr="00504EDA">
              <w:rPr>
                <w:rFonts w:eastAsiaTheme="minorHAnsi"/>
                <w:b/>
                <w:sz w:val="22"/>
                <w:szCs w:val="22"/>
              </w:rPr>
              <w:t>7</w:t>
            </w:r>
            <w:r w:rsidRPr="00504EDA">
              <w:rPr>
                <w:b/>
                <w:sz w:val="22"/>
                <w:szCs w:val="22"/>
              </w:rPr>
              <w:t>,</w:t>
            </w:r>
            <w:r w:rsidRPr="00504EDA">
              <w:rPr>
                <w:rFonts w:eastAsiaTheme="minorHAnsi"/>
                <w:b/>
                <w:sz w:val="22"/>
                <w:szCs w:val="22"/>
              </w:rPr>
              <w:t>49604</w:t>
            </w:r>
            <w:r w:rsidRPr="00504EDA">
              <w:rPr>
                <w:b/>
                <w:sz w:val="22"/>
                <w:szCs w:val="22"/>
              </w:rPr>
              <w:t xml:space="preserve"> грн/кВт·год (без ПДВ).</w:t>
            </w:r>
          </w:p>
          <w:p w14:paraId="7E884DCC" w14:textId="77777777" w:rsidR="004E0FE5" w:rsidRPr="00791C7A" w:rsidRDefault="004E0FE5" w:rsidP="004E0FE5">
            <w:pPr>
              <w:pageBreakBefore/>
              <w:autoSpaceDE w:val="0"/>
              <w:autoSpaceDN w:val="0"/>
              <w:adjustRightInd w:val="0"/>
              <w:jc w:val="both"/>
              <w:rPr>
                <w:sz w:val="22"/>
                <w:szCs w:val="22"/>
              </w:rPr>
            </w:pPr>
          </w:p>
          <w:p w14:paraId="31730886" w14:textId="1CBE7DF4" w:rsidR="002F51D5" w:rsidRPr="00791C7A" w:rsidRDefault="00000000" w:rsidP="002F51D5">
            <w:pPr>
              <w:pageBreakBefore/>
              <w:autoSpaceDE w:val="0"/>
              <w:autoSpaceDN w:val="0"/>
              <w:adjustRightInd w:val="0"/>
              <w:jc w:val="both"/>
              <w:rPr>
                <w:sz w:val="22"/>
                <w:szCs w:val="22"/>
              </w:rPr>
            </w:pP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УЗЕ</m:t>
                  </m:r>
                </m:sub>
                <m:sup>
                  <m:r>
                    <w:rPr>
                      <w:rFonts w:ascii="Cambria Math" w:hAnsi="Cambria Math"/>
                      <w:sz w:val="22"/>
                      <w:szCs w:val="22"/>
                    </w:rPr>
                    <m:t>відпуску</m:t>
                  </m:r>
                </m:sup>
              </m:sSubSup>
            </m:oMath>
            <w:r w:rsidR="002F51D5" w:rsidRPr="00791C7A">
              <w:rPr>
                <w:sz w:val="22"/>
                <w:szCs w:val="22"/>
              </w:rPr>
              <w:t xml:space="preserve"> – обсяг відпущеної в мережу оператора системи електричної енергії за розрахунковий місяць, яка була відібрана із мереж оператора системи і збережена установкою зберігання. У разі несправності установки зберігання або не забезпечення активним Споживачем комерційного обліку відпуску електричної енергії установкою зберігання, яка була відібрана із мереж оператора системи і збережена установкою зберігання, </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УЗЕ</m:t>
                  </m:r>
                </m:sub>
                <m:sup>
                  <m:r>
                    <w:rPr>
                      <w:rFonts w:ascii="Cambria Math" w:hAnsi="Cambria Math"/>
                      <w:sz w:val="22"/>
                      <w:szCs w:val="22"/>
                    </w:rPr>
                    <m:t>відпуску</m:t>
                  </m:r>
                </m:sup>
              </m:sSubSup>
            </m:oMath>
            <w:r w:rsidR="002F51D5" w:rsidRPr="00791C7A">
              <w:rPr>
                <w:sz w:val="22"/>
                <w:szCs w:val="22"/>
              </w:rPr>
              <w:t xml:space="preserve"> приймається рівним 0;</w:t>
            </w:r>
          </w:p>
          <w:p w14:paraId="251AC417" w14:textId="14CE90D7" w:rsidR="002F51D5" w:rsidRPr="00791C7A" w:rsidRDefault="00000000" w:rsidP="002F51D5">
            <w:pPr>
              <w:autoSpaceDE w:val="0"/>
              <w:autoSpaceDN w:val="0"/>
              <w:adjustRightInd w:val="0"/>
              <w:jc w:val="both"/>
              <w:rPr>
                <w:sz w:val="22"/>
                <w:szCs w:val="22"/>
              </w:rPr>
            </w:pPr>
            <m:oMath>
              <m:sSub>
                <m:sSubPr>
                  <m:ctrlPr>
                    <w:rPr>
                      <w:rFonts w:ascii="Cambria Math" w:hAnsi="Cambria Math"/>
                      <w:i/>
                      <w:sz w:val="22"/>
                      <w:szCs w:val="22"/>
                    </w:rPr>
                  </m:ctrlPr>
                </m:sSubPr>
                <m:e>
                  <m:r>
                    <w:rPr>
                      <w:rFonts w:ascii="Cambria Math" w:hAnsi="Cambria Math"/>
                      <w:sz w:val="22"/>
                      <w:szCs w:val="22"/>
                    </w:rPr>
                    <m:t>T</m:t>
                  </m:r>
                </m:e>
                <m:sub>
                  <m:r>
                    <w:rPr>
                      <w:rFonts w:ascii="Cambria Math" w:hAnsi="Cambria Math"/>
                      <w:sz w:val="22"/>
                      <w:szCs w:val="22"/>
                    </w:rPr>
                    <m:t>роз</m:t>
                  </m:r>
                </m:sub>
              </m:sSub>
            </m:oMath>
            <w:r w:rsidR="002F51D5" w:rsidRPr="00791C7A">
              <w:rPr>
                <w:sz w:val="22"/>
                <w:szCs w:val="22"/>
              </w:rPr>
              <w:t xml:space="preserve"> – тариф на розподіл;</w:t>
            </w:r>
          </w:p>
          <w:p w14:paraId="0EE15DCE" w14:textId="2E9F224D" w:rsidR="002F51D5" w:rsidRPr="00791C7A" w:rsidRDefault="00000000" w:rsidP="002F51D5">
            <w:pPr>
              <w:autoSpaceDE w:val="0"/>
              <w:autoSpaceDN w:val="0"/>
              <w:adjustRightInd w:val="0"/>
              <w:jc w:val="both"/>
              <w:rPr>
                <w:sz w:val="22"/>
                <w:szCs w:val="22"/>
              </w:rPr>
            </w:pPr>
            <m:oMath>
              <m:sSub>
                <m:sSubPr>
                  <m:ctrlPr>
                    <w:rPr>
                      <w:rFonts w:ascii="Cambria Math" w:hAnsi="Cambria Math"/>
                      <w:i/>
                      <w:sz w:val="22"/>
                      <w:szCs w:val="22"/>
                    </w:rPr>
                  </m:ctrlPr>
                </m:sSubPr>
                <m:e>
                  <m:r>
                    <w:rPr>
                      <w:rFonts w:ascii="Cambria Math" w:hAnsi="Cambria Math"/>
                      <w:sz w:val="22"/>
                      <w:szCs w:val="22"/>
                    </w:rPr>
                    <m:t>Т</m:t>
                  </m:r>
                </m:e>
                <m:sub>
                  <m:r>
                    <w:rPr>
                      <w:rFonts w:ascii="Cambria Math" w:hAnsi="Cambria Math"/>
                      <w:sz w:val="22"/>
                      <w:szCs w:val="22"/>
                    </w:rPr>
                    <m:t>пер</m:t>
                  </m:r>
                </m:sub>
              </m:sSub>
            </m:oMath>
            <w:r w:rsidR="002F51D5" w:rsidRPr="00791C7A">
              <w:rPr>
                <w:sz w:val="22"/>
                <w:szCs w:val="22"/>
              </w:rPr>
              <w:t>, – тариф на передачу.</w:t>
            </w:r>
          </w:p>
          <w:p w14:paraId="76D86B32" w14:textId="77777777" w:rsidR="008C387E" w:rsidRPr="00791C7A" w:rsidRDefault="008C387E" w:rsidP="008C387E">
            <w:pPr>
              <w:pageBreakBefore/>
              <w:autoSpaceDE w:val="0"/>
              <w:autoSpaceDN w:val="0"/>
              <w:adjustRightInd w:val="0"/>
              <w:jc w:val="both"/>
              <w:rPr>
                <w:sz w:val="22"/>
                <w:szCs w:val="22"/>
              </w:rPr>
            </w:pPr>
          </w:p>
          <w:p w14:paraId="67954251" w14:textId="77777777" w:rsidR="008C387E" w:rsidRPr="00791C7A" w:rsidRDefault="008C387E" w:rsidP="008C387E">
            <w:pPr>
              <w:autoSpaceDE w:val="0"/>
              <w:autoSpaceDN w:val="0"/>
              <w:adjustRightInd w:val="0"/>
              <w:jc w:val="both"/>
              <w:rPr>
                <w:sz w:val="22"/>
                <w:szCs w:val="22"/>
              </w:rPr>
            </w:pPr>
            <w:r w:rsidRPr="00791C7A">
              <w:rPr>
                <w:sz w:val="22"/>
                <w:szCs w:val="22"/>
              </w:rPr>
              <w:t>Вартість відпущеної електричної енергії за м</w:t>
            </w:r>
            <w:r w:rsidR="004F5618" w:rsidRPr="00791C7A">
              <w:rPr>
                <w:sz w:val="22"/>
                <w:szCs w:val="22"/>
              </w:rPr>
              <w:t>ісяць визначається за формулою:</w:t>
            </w:r>
          </w:p>
          <w:p w14:paraId="641DFFA8" w14:textId="6D2B18E5" w:rsidR="007E7B45" w:rsidRPr="00791C7A" w:rsidRDefault="00DD4D35" w:rsidP="007E7B45">
            <w:pPr>
              <w:autoSpaceDE w:val="0"/>
              <w:autoSpaceDN w:val="0"/>
              <w:adjustRightInd w:val="0"/>
              <w:jc w:val="center"/>
              <w:rPr>
                <w:sz w:val="22"/>
                <w:szCs w:val="22"/>
              </w:rPr>
            </w:pPr>
            <m:oMath>
              <m:r>
                <w:rPr>
                  <w:rFonts w:ascii="Cambria Math" w:hAnsi="Cambria Math"/>
                  <w:sz w:val="22"/>
                  <w:szCs w:val="22"/>
                </w:rPr>
                <m:t>Вв</m:t>
              </m:r>
            </m:oMath>
            <w:r w:rsidR="007E7B45" w:rsidRPr="00791C7A">
              <w:rPr>
                <w:sz w:val="22"/>
                <w:szCs w:val="22"/>
              </w:rPr>
              <w:t xml:space="preserve"> =</w:t>
            </w:r>
            <m:oMath>
              <m:sSubSup>
                <m:sSubSupPr>
                  <m:ctrlPr>
                    <w:rPr>
                      <w:rFonts w:ascii="Cambria Math" w:hAnsi="Cambria Math"/>
                      <w:i/>
                      <w:sz w:val="22"/>
                      <w:szCs w:val="22"/>
                    </w:rPr>
                  </m:ctrlPr>
                </m:sSubSupPr>
                <m:e>
                  <m:r>
                    <w:rPr>
                      <w:rFonts w:ascii="Cambria Math" w:hAnsi="Cambria Math"/>
                      <w:sz w:val="22"/>
                      <w:szCs w:val="22"/>
                    </w:rPr>
                    <m:t>Σ</m:t>
                  </m:r>
                </m:e>
                <m:sub>
                  <m:r>
                    <w:rPr>
                      <w:rFonts w:ascii="Cambria Math" w:hAnsi="Cambria Math"/>
                      <w:sz w:val="22"/>
                      <w:szCs w:val="22"/>
                    </w:rPr>
                    <m:t>k=1</m:t>
                  </m:r>
                </m:sub>
                <m:sup>
                  <m:r>
                    <w:rPr>
                      <w:rFonts w:ascii="Cambria Math" w:hAnsi="Cambria Math"/>
                      <w:sz w:val="22"/>
                      <w:szCs w:val="22"/>
                      <w:lang w:val="en-US"/>
                    </w:rPr>
                    <m:t>n</m:t>
                  </m:r>
                </m:sup>
              </m:sSubSup>
            </m:oMath>
            <w:r w:rsidR="007E7B45" w:rsidRPr="00791C7A">
              <w:rPr>
                <w:sz w:val="22"/>
                <w:szCs w:val="22"/>
              </w:rPr>
              <w:t xml:space="preserve"> </w:t>
            </w:r>
            <m:oMath>
              <m:sSubSup>
                <m:sSubSupPr>
                  <m:ctrlPr>
                    <w:rPr>
                      <w:rFonts w:ascii="Cambria Math" w:hAnsi="Cambria Math"/>
                      <w:i/>
                      <w:sz w:val="22"/>
                      <w:szCs w:val="22"/>
                    </w:rPr>
                  </m:ctrlPr>
                </m:sSubSupPr>
                <m:e>
                  <m:r>
                    <w:rPr>
                      <w:rFonts w:ascii="Cambria Math" w:hAnsi="Cambria Math"/>
                      <w:sz w:val="22"/>
                      <w:szCs w:val="22"/>
                    </w:rPr>
                    <m:t>Σ</m:t>
                  </m:r>
                </m:e>
                <m:sub>
                  <m:r>
                    <w:rPr>
                      <w:rFonts w:ascii="Cambria Math" w:hAnsi="Cambria Math"/>
                      <w:sz w:val="22"/>
                      <w:szCs w:val="22"/>
                    </w:rPr>
                    <m:t>j=1</m:t>
                  </m:r>
                </m:sub>
                <m:sup>
                  <m:r>
                    <w:rPr>
                      <w:rFonts w:ascii="Cambria Math" w:hAnsi="Cambria Math"/>
                      <w:sz w:val="22"/>
                      <w:szCs w:val="22"/>
                    </w:rPr>
                    <m:t>24</m:t>
                  </m:r>
                </m:sup>
              </m:sSubSup>
            </m:oMath>
            <w:r w:rsidR="007E7B45" w:rsidRPr="00791C7A">
              <w:rPr>
                <w:sz w:val="22"/>
                <w:szCs w:val="22"/>
              </w:rPr>
              <w:t>(</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в</m:t>
                  </m:r>
                </m:sub>
                <m:sup>
                  <m:r>
                    <w:rPr>
                      <w:rFonts w:ascii="Cambria Math" w:hAnsi="Cambria Math"/>
                      <w:sz w:val="22"/>
                      <w:szCs w:val="22"/>
                    </w:rPr>
                    <m:t>k,j</m:t>
                  </m:r>
                </m:sup>
              </m:sSubSup>
            </m:oMath>
            <w:r w:rsidR="007E7B45" w:rsidRPr="00791C7A">
              <w:rPr>
                <w:sz w:val="22"/>
                <w:szCs w:val="22"/>
              </w:rPr>
              <w:t xml:space="preserve"> ×</w:t>
            </w:r>
            <m:oMath>
              <m:r>
                <w:rPr>
                  <w:rFonts w:ascii="Cambria Math" w:hAnsi="Cambria Math"/>
                  <w:sz w:val="22"/>
                  <w:szCs w:val="22"/>
                </w:rPr>
                <m:t xml:space="preserve"> </m:t>
              </m:r>
              <m:sSubSup>
                <m:sSubSupPr>
                  <m:ctrlPr>
                    <w:rPr>
                      <w:rFonts w:ascii="Cambria Math" w:hAnsi="Cambria Math"/>
                      <w:i/>
                      <w:sz w:val="22"/>
                      <w:szCs w:val="22"/>
                    </w:rPr>
                  </m:ctrlPr>
                </m:sSubSupPr>
                <m:e>
                  <m:r>
                    <w:rPr>
                      <w:rFonts w:ascii="Cambria Math" w:hAnsi="Cambria Math"/>
                      <w:sz w:val="22"/>
                      <w:szCs w:val="22"/>
                    </w:rPr>
                    <m:t>Т</m:t>
                  </m:r>
                </m:e>
                <m:sub>
                  <m:r>
                    <w:rPr>
                      <w:rFonts w:ascii="Cambria Math" w:hAnsi="Cambria Math"/>
                      <w:sz w:val="22"/>
                      <w:szCs w:val="22"/>
                    </w:rPr>
                    <m:t>РДН</m:t>
                  </m:r>
                </m:sub>
                <m:sup>
                  <m:r>
                    <w:rPr>
                      <w:rFonts w:ascii="Cambria Math" w:hAnsi="Cambria Math"/>
                      <w:sz w:val="22"/>
                      <w:szCs w:val="22"/>
                      <w:lang w:val="en-US"/>
                    </w:rPr>
                    <m:t>k</m:t>
                  </m:r>
                  <m:r>
                    <w:rPr>
                      <w:rFonts w:ascii="Cambria Math" w:hAnsi="Cambria Math"/>
                      <w:sz w:val="22"/>
                      <w:szCs w:val="22"/>
                    </w:rPr>
                    <m:t>,</m:t>
                  </m:r>
                  <m:r>
                    <w:rPr>
                      <w:rFonts w:ascii="Cambria Math" w:hAnsi="Cambria Math"/>
                      <w:sz w:val="22"/>
                      <w:szCs w:val="22"/>
                      <w:lang w:val="en-US"/>
                    </w:rPr>
                    <m:t>j</m:t>
                  </m:r>
                </m:sup>
              </m:sSubSup>
            </m:oMath>
            <w:r w:rsidR="007E7B45" w:rsidRPr="00791C7A">
              <w:rPr>
                <w:sz w:val="22"/>
                <w:szCs w:val="22"/>
              </w:rPr>
              <w:t>)</w:t>
            </w:r>
            <w:r w:rsidR="007E7B45" w:rsidRPr="00791C7A">
              <w:rPr>
                <w:sz w:val="22"/>
                <w:szCs w:val="22"/>
              </w:rPr>
              <w:fldChar w:fldCharType="begin"/>
            </w:r>
            <w:r w:rsidR="007E7B45" w:rsidRPr="00791C7A">
              <w:rPr>
                <w:sz w:val="22"/>
                <w:szCs w:val="22"/>
              </w:rPr>
              <w:instrText xml:space="preserve"> QUOTE </w:instrText>
            </w:r>
            <m:oMath>
              <m:sSub>
                <m:sSubPr>
                  <m:ctrlPr>
                    <w:rPr>
                      <w:rFonts w:ascii="Cambria Math" w:eastAsia="Arial" w:hAnsi="Cambria Math"/>
                      <w:sz w:val="20"/>
                      <w:szCs w:val="20"/>
                      <w:highlight w:val="yellow"/>
                      <w:vertAlign w:val="subscript"/>
                    </w:rPr>
                  </m:ctrlPr>
                </m:sSubPr>
                <m:e>
                  <m:r>
                    <m:rPr>
                      <m:sty m:val="p"/>
                    </m:rPr>
                    <w:rPr>
                      <w:rFonts w:ascii="Cambria Math"/>
                      <w:sz w:val="20"/>
                      <w:szCs w:val="20"/>
                      <w:highlight w:val="yellow"/>
                      <w:vertAlign w:val="subscript"/>
                    </w:rPr>
                    <m:t>Т</m:t>
                  </m:r>
                </m:e>
                <m:sub>
                  <m:r>
                    <m:rPr>
                      <m:sty m:val="p"/>
                    </m:rPr>
                    <w:rPr>
                      <w:rFonts w:ascii="Cambria Math"/>
                      <w:sz w:val="20"/>
                      <w:szCs w:val="20"/>
                      <w:highlight w:val="yellow"/>
                      <w:vertAlign w:val="subscript"/>
                    </w:rPr>
                    <m:t>ПОСТ</m:t>
                  </m:r>
                  <m:r>
                    <m:rPr>
                      <m:sty m:val="p"/>
                    </m:rPr>
                    <w:rPr>
                      <w:rFonts w:ascii="Cambria Math"/>
                      <w:sz w:val="20"/>
                      <w:szCs w:val="20"/>
                      <w:highlight w:val="yellow"/>
                      <w:vertAlign w:val="subscript"/>
                    </w:rPr>
                    <m:t xml:space="preserve"> </m:t>
                  </m:r>
                </m:sub>
              </m:sSub>
            </m:oMath>
            <w:r w:rsidR="007E7B45" w:rsidRPr="00791C7A">
              <w:rPr>
                <w:sz w:val="22"/>
                <w:szCs w:val="22"/>
              </w:rPr>
              <w:instrText xml:space="preserve"> </w:instrText>
            </w:r>
            <w:r w:rsidR="00000000">
              <w:rPr>
                <w:sz w:val="22"/>
                <w:szCs w:val="22"/>
              </w:rPr>
              <w:fldChar w:fldCharType="separate"/>
            </w:r>
            <w:r w:rsidR="007E7B45" w:rsidRPr="00791C7A">
              <w:rPr>
                <w:sz w:val="22"/>
                <w:szCs w:val="22"/>
              </w:rPr>
              <w:fldChar w:fldCharType="end"/>
            </w:r>
            <w:r w:rsidR="007E7B45" w:rsidRPr="00791C7A">
              <w:rPr>
                <w:sz w:val="22"/>
                <w:szCs w:val="22"/>
              </w:rPr>
              <w:fldChar w:fldCharType="begin"/>
            </w:r>
            <w:r w:rsidR="007E7B45" w:rsidRPr="00791C7A">
              <w:rPr>
                <w:sz w:val="22"/>
                <w:szCs w:val="22"/>
              </w:rPr>
              <w:instrText xml:space="preserve"> QUOTE </w:instrText>
            </w:r>
            <m:oMath>
              <m:sSub>
                <m:sSubPr>
                  <m:ctrlPr>
                    <w:rPr>
                      <w:rFonts w:ascii="Cambria Math" w:hAnsi="Cambria Math"/>
                      <w:i/>
                      <w:sz w:val="22"/>
                      <w:szCs w:val="22"/>
                    </w:rPr>
                  </m:ctrlPr>
                </m:sSubPr>
                <m:e>
                  <m:r>
                    <m:rPr>
                      <m:sty m:val="p"/>
                    </m:rPr>
                    <w:rPr>
                      <w:rFonts w:ascii="Cambria Math" w:hAnsi="Cambria Math"/>
                      <w:sz w:val="22"/>
                      <w:szCs w:val="22"/>
                    </w:rPr>
                    <m:t>T</m:t>
                  </m:r>
                </m:e>
                <m:sub>
                  <m:r>
                    <m:rPr>
                      <m:sty m:val="p"/>
                    </m:rPr>
                    <w:rPr>
                      <w:rFonts w:ascii="Cambria Math" w:hAnsi="Cambria Math"/>
                      <w:sz w:val="22"/>
                      <w:szCs w:val="22"/>
                    </w:rPr>
                    <m:t>роз</m:t>
                  </m:r>
                </m:sub>
              </m:sSub>
            </m:oMath>
            <w:r w:rsidR="007E7B45" w:rsidRPr="00791C7A">
              <w:rPr>
                <w:sz w:val="22"/>
                <w:szCs w:val="22"/>
              </w:rPr>
              <w:instrText xml:space="preserve"> </w:instrText>
            </w:r>
            <w:r w:rsidR="00000000">
              <w:rPr>
                <w:sz w:val="22"/>
                <w:szCs w:val="22"/>
              </w:rPr>
              <w:fldChar w:fldCharType="separate"/>
            </w:r>
            <w:r w:rsidR="007E7B45" w:rsidRPr="00791C7A">
              <w:rPr>
                <w:sz w:val="22"/>
                <w:szCs w:val="22"/>
              </w:rPr>
              <w:fldChar w:fldCharType="end"/>
            </w:r>
            <w:r w:rsidR="007E7B45" w:rsidRPr="00791C7A">
              <w:rPr>
                <w:sz w:val="22"/>
                <w:szCs w:val="22"/>
              </w:rPr>
              <w:fldChar w:fldCharType="begin"/>
            </w:r>
            <w:r w:rsidR="007E7B45" w:rsidRPr="00791C7A">
              <w:rPr>
                <w:sz w:val="22"/>
                <w:szCs w:val="22"/>
              </w:rPr>
              <w:instrText xml:space="preserve"> QUOTE </w:instrText>
            </w:r>
            <m:oMath>
              <m:r>
                <m:rPr>
                  <m:sty m:val="p"/>
                </m:rPr>
                <w:rPr>
                  <w:rFonts w:ascii="Cambria Math" w:hAnsi="Cambria Math"/>
                  <w:sz w:val="22"/>
                  <w:szCs w:val="22"/>
                </w:rPr>
                <m:t xml:space="preserve"> </m:t>
              </m:r>
              <m:sSubSup>
                <m:sSubSupPr>
                  <m:ctrlPr>
                    <w:rPr>
                      <w:rFonts w:ascii="Cambria Math" w:hAnsi="Cambria Math"/>
                      <w:i/>
                      <w:sz w:val="22"/>
                      <w:szCs w:val="22"/>
                    </w:rPr>
                  </m:ctrlPr>
                </m:sSubSupPr>
                <m:e>
                  <m:r>
                    <m:rPr>
                      <m:sty m:val="p"/>
                    </m:rPr>
                    <w:rPr>
                      <w:rFonts w:ascii="Cambria Math" w:hAnsi="Cambria Math"/>
                      <w:sz w:val="22"/>
                      <w:szCs w:val="22"/>
                    </w:rPr>
                    <m:t>Ц</m:t>
                  </m:r>
                </m:e>
                <m:sub>
                  <m:r>
                    <m:rPr>
                      <m:sty m:val="p"/>
                    </m:rPr>
                    <w:rPr>
                      <w:rFonts w:ascii="Cambria Math" w:hAnsi="Cambria Math"/>
                      <w:sz w:val="22"/>
                      <w:szCs w:val="22"/>
                    </w:rPr>
                    <m:t>пост</m:t>
                  </m:r>
                </m:sub>
                <m:sup>
                  <m:r>
                    <m:rPr>
                      <m:sty m:val="p"/>
                    </m:rPr>
                    <w:rPr>
                      <w:rFonts w:ascii="Cambria Math" w:hAnsi="Cambria Math"/>
                      <w:sz w:val="22"/>
                      <w:szCs w:val="22"/>
                      <w:lang w:val="en-US"/>
                    </w:rPr>
                    <m:t>k</m:t>
                  </m:r>
                  <m:r>
                    <m:rPr>
                      <m:sty m:val="p"/>
                    </m:rPr>
                    <w:rPr>
                      <w:rFonts w:ascii="Cambria Math" w:hAnsi="Cambria Math"/>
                      <w:sz w:val="22"/>
                      <w:szCs w:val="22"/>
                    </w:rPr>
                    <m:t>,</m:t>
                  </m:r>
                  <m:r>
                    <m:rPr>
                      <m:sty m:val="p"/>
                    </m:rPr>
                    <w:rPr>
                      <w:rFonts w:ascii="Cambria Math" w:hAnsi="Cambria Math"/>
                      <w:sz w:val="22"/>
                      <w:szCs w:val="22"/>
                      <w:lang w:val="en-US"/>
                    </w:rPr>
                    <m:t>j</m:t>
                  </m:r>
                </m:sup>
              </m:sSubSup>
            </m:oMath>
            <w:r w:rsidR="007E7B45" w:rsidRPr="00791C7A">
              <w:rPr>
                <w:sz w:val="22"/>
                <w:szCs w:val="22"/>
              </w:rPr>
              <w:instrText xml:space="preserve"> </w:instrText>
            </w:r>
            <w:r w:rsidR="00000000">
              <w:rPr>
                <w:sz w:val="22"/>
                <w:szCs w:val="22"/>
              </w:rPr>
              <w:fldChar w:fldCharType="separate"/>
            </w:r>
            <w:r w:rsidR="007E7B45" w:rsidRPr="00791C7A">
              <w:rPr>
                <w:sz w:val="22"/>
                <w:szCs w:val="22"/>
              </w:rPr>
              <w:fldChar w:fldCharType="end"/>
            </w:r>
            <w:r w:rsidR="007E7B45" w:rsidRPr="00791C7A">
              <w:rPr>
                <w:sz w:val="22"/>
                <w:szCs w:val="22"/>
              </w:rPr>
              <w:t>+</w:t>
            </w:r>
            <m:oMath>
              <m:r>
                <w:rPr>
                  <w:rFonts w:ascii="Cambria Math" w:hAnsi="Cambria Math"/>
                  <w:sz w:val="22"/>
                  <w:szCs w:val="22"/>
                </w:rPr>
                <m:t xml:space="preserve"> </m:t>
              </m:r>
              <m:sSubSup>
                <m:sSubSupPr>
                  <m:ctrlPr>
                    <w:rPr>
                      <w:rFonts w:ascii="Cambria Math" w:hAnsi="Cambria Math"/>
                      <w:i/>
                      <w:sz w:val="22"/>
                      <w:szCs w:val="22"/>
                    </w:rPr>
                  </m:ctrlPr>
                </m:sSubSupPr>
                <m:e>
                  <m:r>
                    <w:rPr>
                      <w:rFonts w:ascii="Cambria Math" w:hAnsi="Cambria Math"/>
                      <w:sz w:val="22"/>
                      <w:szCs w:val="22"/>
                    </w:rPr>
                    <m:t>Σ</m:t>
                  </m:r>
                </m:e>
                <m:sub>
                  <m:r>
                    <w:rPr>
                      <w:rFonts w:ascii="Cambria Math" w:hAnsi="Cambria Math"/>
                      <w:sz w:val="22"/>
                      <w:szCs w:val="22"/>
                    </w:rPr>
                    <m:t>k=1</m:t>
                  </m:r>
                </m:sub>
                <m:sup>
                  <m:r>
                    <w:rPr>
                      <w:rFonts w:ascii="Cambria Math" w:hAnsi="Cambria Math"/>
                      <w:sz w:val="22"/>
                      <w:szCs w:val="22"/>
                      <w:lang w:val="en-US"/>
                    </w:rPr>
                    <m:t>n</m:t>
                  </m:r>
                </m:sup>
              </m:sSubSup>
            </m:oMath>
            <w:r w:rsidR="007E7B45" w:rsidRPr="00791C7A">
              <w:rPr>
                <w:sz w:val="22"/>
                <w:szCs w:val="22"/>
              </w:rPr>
              <w:t xml:space="preserve"> </w:t>
            </w:r>
            <m:oMath>
              <m:sSubSup>
                <m:sSubSupPr>
                  <m:ctrlPr>
                    <w:rPr>
                      <w:rFonts w:ascii="Cambria Math" w:hAnsi="Cambria Math"/>
                      <w:i/>
                      <w:sz w:val="22"/>
                      <w:szCs w:val="22"/>
                    </w:rPr>
                  </m:ctrlPr>
                </m:sSubSupPr>
                <m:e>
                  <m:r>
                    <w:rPr>
                      <w:rFonts w:ascii="Cambria Math" w:hAnsi="Cambria Math"/>
                      <w:sz w:val="22"/>
                      <w:szCs w:val="22"/>
                    </w:rPr>
                    <m:t>Σ</m:t>
                  </m:r>
                </m:e>
                <m:sub>
                  <m:r>
                    <w:rPr>
                      <w:rFonts w:ascii="Cambria Math" w:hAnsi="Cambria Math"/>
                      <w:sz w:val="22"/>
                      <w:szCs w:val="22"/>
                    </w:rPr>
                    <m:t>j=1</m:t>
                  </m:r>
                </m:sub>
                <m:sup>
                  <m:r>
                    <w:rPr>
                      <w:rFonts w:ascii="Cambria Math" w:hAnsi="Cambria Math"/>
                      <w:sz w:val="22"/>
                      <w:szCs w:val="22"/>
                    </w:rPr>
                    <m:t>24</m:t>
                  </m:r>
                </m:sup>
              </m:sSubSup>
            </m:oMath>
            <w:r w:rsidR="007E7B45" w:rsidRPr="00791C7A">
              <w:rPr>
                <w:sz w:val="22"/>
                <w:szCs w:val="22"/>
              </w:rPr>
              <w:t>(</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перевищ</m:t>
                  </m:r>
                </m:sub>
                <m:sup>
                  <m:r>
                    <w:rPr>
                      <w:rFonts w:ascii="Cambria Math" w:hAnsi="Cambria Math"/>
                      <w:sz w:val="22"/>
                      <w:szCs w:val="22"/>
                    </w:rPr>
                    <m:t>k,j</m:t>
                  </m:r>
                </m:sup>
              </m:sSubSup>
            </m:oMath>
            <w:r w:rsidR="007E7B45" w:rsidRPr="00791C7A">
              <w:rPr>
                <w:sz w:val="22"/>
                <w:szCs w:val="22"/>
              </w:rPr>
              <w:t xml:space="preserve"> *</w:t>
            </w:r>
            <m:oMath>
              <m:sSubSup>
                <m:sSubSupPr>
                  <m:ctrlPr>
                    <w:rPr>
                      <w:rFonts w:ascii="Cambria Math" w:hAnsi="Cambria Math"/>
                      <w:i/>
                      <w:sz w:val="22"/>
                      <w:szCs w:val="22"/>
                    </w:rPr>
                  </m:ctrlPr>
                </m:sSubSupPr>
                <m:e>
                  <m:r>
                    <w:rPr>
                      <w:rFonts w:ascii="Cambria Math" w:hAnsi="Cambria Math"/>
                      <w:sz w:val="22"/>
                      <w:szCs w:val="22"/>
                    </w:rPr>
                    <m:t xml:space="preserve"> Т</m:t>
                  </m:r>
                </m:e>
                <m:sub>
                  <m:r>
                    <w:rPr>
                      <w:rFonts w:ascii="Cambria Math" w:hAnsi="Cambria Math"/>
                      <w:sz w:val="22"/>
                      <w:szCs w:val="22"/>
                    </w:rPr>
                    <m:t>перевищ</m:t>
                  </m:r>
                </m:sub>
                <m:sup>
                  <m:r>
                    <w:rPr>
                      <w:rFonts w:ascii="Cambria Math" w:hAnsi="Cambria Math"/>
                      <w:sz w:val="22"/>
                      <w:szCs w:val="22"/>
                    </w:rPr>
                    <m:t>k,j</m:t>
                  </m:r>
                </m:sup>
              </m:sSubSup>
              <m:r>
                <w:rPr>
                  <w:rFonts w:ascii="Cambria Math" w:hAnsi="Cambria Math"/>
                  <w:sz w:val="22"/>
                  <w:szCs w:val="22"/>
                </w:rPr>
                <m:t>)</m:t>
              </m:r>
            </m:oMath>
            <w:r w:rsidR="007E7B45" w:rsidRPr="00791C7A">
              <w:rPr>
                <w:sz w:val="22"/>
                <w:szCs w:val="22"/>
              </w:rPr>
              <w:t>, (3)</w:t>
            </w:r>
          </w:p>
          <w:p w14:paraId="6DE5AEE3" w14:textId="453EB5A1" w:rsidR="007E7B45" w:rsidRPr="00791C7A" w:rsidRDefault="007E7B45" w:rsidP="007E7B45">
            <w:pPr>
              <w:autoSpaceDE w:val="0"/>
              <w:autoSpaceDN w:val="0"/>
              <w:adjustRightInd w:val="0"/>
              <w:jc w:val="both"/>
              <w:rPr>
                <w:sz w:val="22"/>
                <w:szCs w:val="22"/>
              </w:rPr>
            </w:pPr>
            <w:r w:rsidRPr="00791C7A">
              <w:rPr>
                <w:sz w:val="22"/>
                <w:szCs w:val="22"/>
              </w:rPr>
              <w:t xml:space="preserve">де </w:t>
            </w:r>
            <m:oMath>
              <m:sSubSup>
                <m:sSubSupPr>
                  <m:ctrlPr>
                    <w:rPr>
                      <w:rFonts w:ascii="Cambria Math" w:hAnsi="Cambria Math"/>
                      <w:i/>
                      <w:sz w:val="22"/>
                      <w:szCs w:val="22"/>
                    </w:rPr>
                  </m:ctrlPr>
                </m:sSubSupPr>
                <m:e>
                  <m:r>
                    <w:rPr>
                      <w:rFonts w:ascii="Cambria Math" w:hAnsi="Cambria Math"/>
                      <w:sz w:val="22"/>
                      <w:szCs w:val="22"/>
                    </w:rPr>
                    <m:t>Т</m:t>
                  </m:r>
                </m:e>
                <m:sub>
                  <m:r>
                    <w:rPr>
                      <w:rFonts w:ascii="Cambria Math" w:hAnsi="Cambria Math"/>
                      <w:sz w:val="22"/>
                      <w:szCs w:val="22"/>
                    </w:rPr>
                    <m:t>РДН</m:t>
                  </m:r>
                </m:sub>
                <m:sup>
                  <m:r>
                    <w:rPr>
                      <w:rFonts w:ascii="Cambria Math" w:hAnsi="Cambria Math"/>
                      <w:sz w:val="22"/>
                      <w:szCs w:val="22"/>
                      <w:lang w:val="en-US"/>
                    </w:rPr>
                    <m:t>k</m:t>
                  </m:r>
                  <m:r>
                    <w:rPr>
                      <w:rFonts w:ascii="Cambria Math" w:hAnsi="Cambria Math"/>
                      <w:sz w:val="22"/>
                      <w:szCs w:val="22"/>
                    </w:rPr>
                    <m:t>,</m:t>
                  </m:r>
                  <m:r>
                    <w:rPr>
                      <w:rFonts w:ascii="Cambria Math" w:hAnsi="Cambria Math"/>
                      <w:sz w:val="22"/>
                      <w:szCs w:val="22"/>
                      <w:lang w:val="en-US"/>
                    </w:rPr>
                    <m:t>j</m:t>
                  </m:r>
                </m:sup>
              </m:sSubSup>
            </m:oMath>
            <w:r w:rsidRPr="00791C7A">
              <w:rPr>
                <w:sz w:val="22"/>
                <w:szCs w:val="22"/>
              </w:rPr>
              <w:t xml:space="preserve"> – ціна РДН k−ої години, j − ої доби, </w:t>
            </w:r>
            <w:r w:rsidRPr="00791C7A">
              <w:rPr>
                <w:color w:val="000000"/>
                <w:sz w:val="22"/>
                <w:szCs w:val="22"/>
              </w:rPr>
              <w:t xml:space="preserve">що склалися на ринку </w:t>
            </w:r>
            <w:r w:rsidR="00E87781" w:rsidRPr="00791C7A">
              <w:rPr>
                <w:color w:val="000000"/>
                <w:sz w:val="22"/>
                <w:szCs w:val="22"/>
              </w:rPr>
              <w:t>«</w:t>
            </w:r>
            <w:r w:rsidRPr="00791C7A">
              <w:rPr>
                <w:color w:val="000000"/>
                <w:sz w:val="22"/>
                <w:szCs w:val="22"/>
              </w:rPr>
              <w:t>на добу наперед</w:t>
            </w:r>
            <w:r w:rsidR="00E87781" w:rsidRPr="00791C7A">
              <w:rPr>
                <w:color w:val="000000"/>
                <w:sz w:val="22"/>
                <w:szCs w:val="22"/>
              </w:rPr>
              <w:t>»</w:t>
            </w:r>
            <w:r w:rsidRPr="00791C7A">
              <w:rPr>
                <w:color w:val="000000"/>
                <w:sz w:val="22"/>
                <w:szCs w:val="22"/>
              </w:rPr>
              <w:t xml:space="preserve"> (РДН)</w:t>
            </w:r>
            <w:r w:rsidR="00053930" w:rsidRPr="00791C7A">
              <w:rPr>
                <w:color w:val="000000"/>
                <w:sz w:val="22"/>
                <w:szCs w:val="22"/>
              </w:rPr>
              <w:t xml:space="preserve">, але не вище </w:t>
            </w:r>
            <w:r w:rsidR="00053930" w:rsidRPr="00791C7A">
              <w:rPr>
                <w:sz w:val="22"/>
                <w:szCs w:val="22"/>
              </w:rPr>
              <w:t>фіксованої ціни для побутових споживачів</w:t>
            </w:r>
            <w:r w:rsidRPr="00791C7A">
              <w:rPr>
                <w:sz w:val="22"/>
                <w:szCs w:val="22"/>
              </w:rPr>
              <w:t>;</w:t>
            </w:r>
          </w:p>
          <w:p w14:paraId="1F733905" w14:textId="0A07117A" w:rsidR="008C387E" w:rsidRPr="00791C7A" w:rsidRDefault="00000000" w:rsidP="008C387E">
            <w:pPr>
              <w:autoSpaceDE w:val="0"/>
              <w:autoSpaceDN w:val="0"/>
              <w:adjustRightInd w:val="0"/>
              <w:jc w:val="both"/>
              <w:rPr>
                <w:sz w:val="22"/>
                <w:szCs w:val="22"/>
              </w:rPr>
            </w:pP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перевищ</m:t>
                  </m:r>
                </m:sub>
                <m:sup>
                  <m:r>
                    <w:rPr>
                      <w:rFonts w:ascii="Cambria Math" w:hAnsi="Cambria Math"/>
                      <w:sz w:val="22"/>
                      <w:szCs w:val="22"/>
                    </w:rPr>
                    <m:t>k,j</m:t>
                  </m:r>
                </m:sup>
              </m:sSubSup>
            </m:oMath>
            <w:r w:rsidR="008C387E" w:rsidRPr="00791C7A">
              <w:rPr>
                <w:sz w:val="22"/>
                <w:szCs w:val="22"/>
              </w:rPr>
              <w:t xml:space="preserve"> –обсяг електричної енергії, що перевищує обсяг виробництва, який відповідає встановленій згідно з договором потужності електрогенеруючої установки у k−ій годині, j − ої доби; </w:t>
            </w:r>
          </w:p>
          <w:p w14:paraId="225F46B7" w14:textId="4A1360A8" w:rsidR="008C387E" w:rsidRPr="00791C7A" w:rsidRDefault="00000000" w:rsidP="008C387E">
            <w:pPr>
              <w:autoSpaceDE w:val="0"/>
              <w:autoSpaceDN w:val="0"/>
              <w:adjustRightInd w:val="0"/>
              <w:jc w:val="both"/>
              <w:rPr>
                <w:sz w:val="22"/>
                <w:szCs w:val="22"/>
              </w:rPr>
            </w:pPr>
            <m:oMath>
              <m:sSubSup>
                <m:sSubSupPr>
                  <m:ctrlPr>
                    <w:rPr>
                      <w:rFonts w:ascii="Cambria Math" w:hAnsi="Cambria Math"/>
                      <w:i/>
                      <w:sz w:val="22"/>
                      <w:szCs w:val="22"/>
                    </w:rPr>
                  </m:ctrlPr>
                </m:sSubSupPr>
                <m:e>
                  <m:r>
                    <w:rPr>
                      <w:rFonts w:ascii="Cambria Math" w:hAnsi="Cambria Math"/>
                      <w:sz w:val="22"/>
                      <w:szCs w:val="22"/>
                    </w:rPr>
                    <m:t xml:space="preserve"> Т</m:t>
                  </m:r>
                </m:e>
                <m:sub>
                  <m:r>
                    <w:rPr>
                      <w:rFonts w:ascii="Cambria Math" w:hAnsi="Cambria Math"/>
                      <w:sz w:val="22"/>
                      <w:szCs w:val="22"/>
                    </w:rPr>
                    <m:t>перевищ</m:t>
                  </m:r>
                </m:sub>
                <m:sup>
                  <m:r>
                    <w:rPr>
                      <w:rFonts w:ascii="Cambria Math" w:hAnsi="Cambria Math"/>
                      <w:sz w:val="22"/>
                      <w:szCs w:val="22"/>
                    </w:rPr>
                    <m:t>k,j</m:t>
                  </m:r>
                </m:sup>
              </m:sSubSup>
              <m:r>
                <w:rPr>
                  <w:rFonts w:ascii="Cambria Math" w:hAnsi="Cambria Math"/>
                  <w:sz w:val="22"/>
                  <w:szCs w:val="22"/>
                </w:rPr>
                <m:t xml:space="preserve">  </m:t>
              </m:r>
            </m:oMath>
            <w:r w:rsidR="00AC38D4" w:rsidRPr="00791C7A">
              <w:rPr>
                <w:sz w:val="22"/>
                <w:szCs w:val="22"/>
              </w:rPr>
              <w:t xml:space="preserve"> </w:t>
            </w:r>
            <w:r w:rsidR="008C387E" w:rsidRPr="00791C7A">
              <w:rPr>
                <w:sz w:val="22"/>
                <w:szCs w:val="22"/>
              </w:rPr>
              <w:t xml:space="preserve">– ціна, що склалась на ринку </w:t>
            </w:r>
            <w:r w:rsidR="00E87781" w:rsidRPr="00791C7A">
              <w:rPr>
                <w:sz w:val="22"/>
                <w:szCs w:val="22"/>
              </w:rPr>
              <w:t>«</w:t>
            </w:r>
            <w:r w:rsidR="008C387E" w:rsidRPr="00791C7A">
              <w:rPr>
                <w:sz w:val="22"/>
                <w:szCs w:val="22"/>
              </w:rPr>
              <w:t>на добу наперед</w:t>
            </w:r>
            <w:r w:rsidR="00E87781" w:rsidRPr="00791C7A">
              <w:rPr>
                <w:sz w:val="22"/>
                <w:szCs w:val="22"/>
              </w:rPr>
              <w:t>»</w:t>
            </w:r>
            <w:r w:rsidR="008C387E" w:rsidRPr="00791C7A">
              <w:rPr>
                <w:sz w:val="22"/>
                <w:szCs w:val="22"/>
              </w:rPr>
              <w:t xml:space="preserve"> у відповідну годину доби, але не вище фіксованої ціни для побутових споживачів</w:t>
            </w:r>
            <w:r w:rsidR="00B76226" w:rsidRPr="00791C7A">
              <w:rPr>
                <w:sz w:val="22"/>
                <w:szCs w:val="22"/>
              </w:rPr>
              <w:t>.</w:t>
            </w:r>
          </w:p>
          <w:p w14:paraId="3C28A26A" w14:textId="2427FD66" w:rsidR="008C387E" w:rsidRPr="00791C7A" w:rsidRDefault="008C387E" w:rsidP="008C387E">
            <w:pPr>
              <w:autoSpaceDE w:val="0"/>
              <w:autoSpaceDN w:val="0"/>
              <w:adjustRightInd w:val="0"/>
              <w:jc w:val="both"/>
              <w:rPr>
                <w:sz w:val="22"/>
                <w:szCs w:val="22"/>
              </w:rPr>
            </w:pPr>
            <w:r w:rsidRPr="00791C7A">
              <w:rPr>
                <w:sz w:val="22"/>
                <w:szCs w:val="22"/>
              </w:rPr>
              <w:t xml:space="preserve">Якщо, </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н</m:t>
                  </m:r>
                </m:sub>
              </m:sSub>
            </m:oMath>
            <w:r w:rsidRPr="00791C7A">
              <w:rPr>
                <w:sz w:val="22"/>
                <w:szCs w:val="22"/>
              </w:rPr>
              <w:t>&gt;</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в</m:t>
                  </m:r>
                </m:sub>
              </m:sSub>
            </m:oMath>
            <w:r w:rsidRPr="00791C7A">
              <w:rPr>
                <w:sz w:val="22"/>
                <w:szCs w:val="22"/>
              </w:rPr>
              <w:t>, то споживач оплачує електропостачальнику:</w:t>
            </w:r>
          </w:p>
          <w:p w14:paraId="7DEB7E5E" w14:textId="69964751" w:rsidR="008C387E" w:rsidRPr="00791C7A" w:rsidRDefault="00000000" w:rsidP="008C387E">
            <w:pPr>
              <w:autoSpaceDE w:val="0"/>
              <w:autoSpaceDN w:val="0"/>
              <w:adjustRightInd w:val="0"/>
              <w:jc w:val="center"/>
              <w:rPr>
                <w:sz w:val="22"/>
                <w:szCs w:val="22"/>
              </w:rPr>
            </w:pPr>
            <m:oMath>
              <m:sSub>
                <m:sSubPr>
                  <m:ctrlPr>
                    <w:rPr>
                      <w:rFonts w:ascii="Cambria Math" w:hAnsi="Cambria Math"/>
                      <w:i/>
                      <w:sz w:val="22"/>
                      <w:szCs w:val="22"/>
                    </w:rPr>
                  </m:ctrlPr>
                </m:sSubPr>
                <m:e>
                  <m:r>
                    <w:rPr>
                      <w:rFonts w:ascii="Cambria Math" w:hAnsi="Cambria Math"/>
                      <w:sz w:val="22"/>
                      <w:szCs w:val="22"/>
                    </w:rPr>
                    <m:t>П</m:t>
                  </m:r>
                </m:e>
                <m:sub>
                  <m:r>
                    <w:rPr>
                      <w:rFonts w:ascii="Cambria Math" w:hAnsi="Cambria Math"/>
                      <w:sz w:val="22"/>
                      <w:szCs w:val="22"/>
                    </w:rPr>
                    <m:t>сп</m:t>
                  </m:r>
                </m:sub>
              </m:sSub>
            </m:oMath>
            <w:r w:rsidR="008C387E" w:rsidRPr="00791C7A">
              <w:rPr>
                <w:sz w:val="22"/>
                <w:szCs w:val="22"/>
              </w:rPr>
              <w:t>=</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н</m:t>
                  </m:r>
                </m:sub>
              </m:sSub>
            </m:oMath>
            <w:r w:rsidR="008C387E" w:rsidRPr="00791C7A">
              <w:rPr>
                <w:sz w:val="22"/>
                <w:szCs w:val="22"/>
              </w:rPr>
              <w:t>−</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в</m:t>
                  </m:r>
                </m:sub>
              </m:sSub>
            </m:oMath>
          </w:p>
          <w:p w14:paraId="4E5BCF63" w14:textId="4AB933A2" w:rsidR="008C387E" w:rsidRPr="00791C7A" w:rsidRDefault="008C387E" w:rsidP="008C387E">
            <w:pPr>
              <w:autoSpaceDE w:val="0"/>
              <w:autoSpaceDN w:val="0"/>
              <w:adjustRightInd w:val="0"/>
              <w:jc w:val="both"/>
              <w:rPr>
                <w:sz w:val="22"/>
                <w:szCs w:val="22"/>
              </w:rPr>
            </w:pPr>
            <w:r w:rsidRPr="00791C7A">
              <w:rPr>
                <w:sz w:val="22"/>
                <w:szCs w:val="22"/>
              </w:rPr>
              <w:t xml:space="preserve">Якщо, </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н</m:t>
                  </m:r>
                </m:sub>
              </m:sSub>
            </m:oMath>
            <w:r w:rsidRPr="00791C7A">
              <w:rPr>
                <w:sz w:val="22"/>
                <w:szCs w:val="22"/>
              </w:rPr>
              <w:t>&lt;</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в</m:t>
                  </m:r>
                </m:sub>
              </m:sSub>
            </m:oMath>
            <w:r w:rsidRPr="00791C7A">
              <w:rPr>
                <w:sz w:val="22"/>
                <w:szCs w:val="22"/>
              </w:rPr>
              <w:t xml:space="preserve">, то електропостачальник оплачує споживачу: </w:t>
            </w:r>
          </w:p>
          <w:p w14:paraId="332FF0E4" w14:textId="0B24AFDC" w:rsidR="007E7B45" w:rsidRPr="00791C7A" w:rsidRDefault="00000000" w:rsidP="004A4FFB">
            <w:pPr>
              <w:autoSpaceDE w:val="0"/>
              <w:autoSpaceDN w:val="0"/>
              <w:adjustRightInd w:val="0"/>
              <w:jc w:val="center"/>
              <w:rPr>
                <w:rStyle w:val="FontStyle12"/>
              </w:rPr>
            </w:pPr>
            <m:oMath>
              <m:sSub>
                <m:sSubPr>
                  <m:ctrlPr>
                    <w:rPr>
                      <w:rFonts w:ascii="Cambria Math" w:hAnsi="Cambria Math"/>
                      <w:i/>
                      <w:sz w:val="22"/>
                      <w:szCs w:val="22"/>
                    </w:rPr>
                  </m:ctrlPr>
                </m:sSubPr>
                <m:e>
                  <m:r>
                    <w:rPr>
                      <w:rFonts w:ascii="Cambria Math" w:hAnsi="Cambria Math"/>
                      <w:sz w:val="22"/>
                      <w:szCs w:val="22"/>
                    </w:rPr>
                    <m:t>П</m:t>
                  </m:r>
                </m:e>
                <m:sub>
                  <m:r>
                    <w:rPr>
                      <w:rFonts w:ascii="Cambria Math" w:hAnsi="Cambria Math"/>
                      <w:sz w:val="22"/>
                      <w:szCs w:val="22"/>
                    </w:rPr>
                    <m:t>пост</m:t>
                  </m:r>
                </m:sub>
              </m:sSub>
            </m:oMath>
            <w:r w:rsidR="008C387E" w:rsidRPr="00791C7A">
              <w:rPr>
                <w:sz w:val="22"/>
                <w:szCs w:val="22"/>
              </w:rPr>
              <w:t>=</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в</m:t>
                  </m:r>
                </m:sub>
              </m:sSub>
            </m:oMath>
            <w:r w:rsidR="008C387E" w:rsidRPr="00791C7A">
              <w:rPr>
                <w:sz w:val="22"/>
                <w:szCs w:val="22"/>
              </w:rPr>
              <w:t>−</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н</m:t>
                  </m:r>
                </m:sub>
              </m:sSub>
            </m:oMath>
          </w:p>
        </w:tc>
      </w:tr>
      <w:tr w:rsidR="00605787" w:rsidRPr="00791C7A" w14:paraId="1D8B8440" w14:textId="77777777" w:rsidTr="0083101E">
        <w:trPr>
          <w:trHeight w:val="157"/>
        </w:trPr>
        <w:tc>
          <w:tcPr>
            <w:tcW w:w="2703" w:type="dxa"/>
            <w:gridSpan w:val="2"/>
            <w:shd w:val="clear" w:color="auto" w:fill="auto"/>
          </w:tcPr>
          <w:p w14:paraId="1A477A10" w14:textId="77777777" w:rsidR="00605787" w:rsidRPr="00791C7A" w:rsidRDefault="00605787" w:rsidP="008C387E">
            <w:pPr>
              <w:rPr>
                <w:b/>
                <w:sz w:val="22"/>
                <w:szCs w:val="22"/>
              </w:rPr>
            </w:pPr>
            <w:r w:rsidRPr="00791C7A">
              <w:rPr>
                <w:b/>
                <w:sz w:val="22"/>
                <w:szCs w:val="22"/>
              </w:rPr>
              <w:lastRenderedPageBreak/>
              <w:t xml:space="preserve">Визначена в ліцензії на провадження господарської діяльності з розподілу (передачі) території здійснення діяльності оператора системи, доступ до якої має електропостачальник і </w:t>
            </w:r>
            <w:r w:rsidRPr="00791C7A">
              <w:rPr>
                <w:b/>
                <w:sz w:val="22"/>
                <w:szCs w:val="22"/>
              </w:rPr>
              <w:lastRenderedPageBreak/>
              <w:t>на якій пропонує комерційну пропозицію</w:t>
            </w:r>
          </w:p>
        </w:tc>
        <w:tc>
          <w:tcPr>
            <w:tcW w:w="7645" w:type="dxa"/>
            <w:gridSpan w:val="2"/>
            <w:shd w:val="clear" w:color="auto" w:fill="auto"/>
          </w:tcPr>
          <w:p w14:paraId="43227FBE" w14:textId="77777777" w:rsidR="00605787" w:rsidRPr="00791C7A" w:rsidRDefault="003A6A4A" w:rsidP="000D598A">
            <w:pPr>
              <w:jc w:val="both"/>
              <w:rPr>
                <w:color w:val="212529"/>
                <w:sz w:val="22"/>
                <w:szCs w:val="22"/>
                <w:shd w:val="clear" w:color="auto" w:fill="F8FAFC"/>
              </w:rPr>
            </w:pPr>
            <w:r w:rsidRPr="00791C7A">
              <w:rPr>
                <w:sz w:val="22"/>
                <w:szCs w:val="22"/>
              </w:rPr>
              <w:lastRenderedPageBreak/>
              <w:t>Вінницька</w:t>
            </w:r>
            <w:r w:rsidR="00605787" w:rsidRPr="00791C7A">
              <w:rPr>
                <w:sz w:val="22"/>
                <w:szCs w:val="22"/>
              </w:rPr>
              <w:t xml:space="preserve"> область</w:t>
            </w:r>
          </w:p>
        </w:tc>
      </w:tr>
      <w:tr w:rsidR="00605787" w:rsidRPr="00791C7A" w14:paraId="585E57D9" w14:textId="77777777" w:rsidTr="0083101E">
        <w:trPr>
          <w:trHeight w:val="157"/>
        </w:trPr>
        <w:tc>
          <w:tcPr>
            <w:tcW w:w="2703" w:type="dxa"/>
            <w:gridSpan w:val="2"/>
            <w:shd w:val="clear" w:color="auto" w:fill="auto"/>
          </w:tcPr>
          <w:p w14:paraId="0C5D5821" w14:textId="77777777" w:rsidR="00605787" w:rsidRPr="00791C7A" w:rsidRDefault="00605787" w:rsidP="008C387E">
            <w:pPr>
              <w:rPr>
                <w:b/>
                <w:sz w:val="22"/>
                <w:szCs w:val="22"/>
              </w:rPr>
            </w:pPr>
            <w:r w:rsidRPr="00791C7A">
              <w:rPr>
                <w:b/>
                <w:sz w:val="22"/>
                <w:szCs w:val="22"/>
              </w:rPr>
              <w:t>Спосіб оплати</w:t>
            </w:r>
          </w:p>
        </w:tc>
        <w:tc>
          <w:tcPr>
            <w:tcW w:w="7645" w:type="dxa"/>
            <w:gridSpan w:val="2"/>
            <w:shd w:val="clear" w:color="auto" w:fill="auto"/>
          </w:tcPr>
          <w:p w14:paraId="740AAB66" w14:textId="77777777" w:rsidR="00627BDB" w:rsidRPr="00791C7A" w:rsidRDefault="00605787" w:rsidP="004A4FFB">
            <w:pPr>
              <w:jc w:val="both"/>
              <w:rPr>
                <w:color w:val="212529"/>
                <w:sz w:val="22"/>
                <w:szCs w:val="22"/>
                <w:shd w:val="clear" w:color="auto" w:fill="F8FAFC"/>
              </w:rPr>
            </w:pPr>
            <w:r w:rsidRPr="00791C7A">
              <w:rPr>
                <w:rFonts w:eastAsia="Calibri"/>
                <w:sz w:val="22"/>
                <w:szCs w:val="22"/>
              </w:rPr>
              <w:t>Один раз за фактичними показами засобів обліку електричної енергії.</w:t>
            </w:r>
          </w:p>
        </w:tc>
      </w:tr>
      <w:tr w:rsidR="004F5618" w:rsidRPr="00791C7A" w14:paraId="0596387D" w14:textId="77777777" w:rsidTr="0083101E">
        <w:trPr>
          <w:trHeight w:val="157"/>
        </w:trPr>
        <w:tc>
          <w:tcPr>
            <w:tcW w:w="2703" w:type="dxa"/>
            <w:gridSpan w:val="2"/>
            <w:shd w:val="clear" w:color="auto" w:fill="auto"/>
          </w:tcPr>
          <w:p w14:paraId="365CF9F9" w14:textId="77777777" w:rsidR="004F5618" w:rsidRPr="00791C7A" w:rsidRDefault="004F5618" w:rsidP="00887D98">
            <w:pPr>
              <w:pStyle w:val="Style5"/>
              <w:widowControl/>
              <w:spacing w:line="240" w:lineRule="auto"/>
              <w:jc w:val="left"/>
              <w:rPr>
                <w:b/>
                <w:sz w:val="22"/>
                <w:szCs w:val="22"/>
                <w:lang w:val="uk-UA"/>
              </w:rPr>
            </w:pPr>
            <w:r w:rsidRPr="00791C7A">
              <w:rPr>
                <w:rStyle w:val="FontStyle11"/>
                <w:lang w:val="uk-UA" w:eastAsia="uk-UA"/>
              </w:rPr>
              <w:t>Договірні обсяги</w:t>
            </w:r>
          </w:p>
        </w:tc>
        <w:tc>
          <w:tcPr>
            <w:tcW w:w="7645" w:type="dxa"/>
            <w:gridSpan w:val="2"/>
            <w:shd w:val="clear" w:color="auto" w:fill="auto"/>
          </w:tcPr>
          <w:p w14:paraId="27EE8CA4" w14:textId="77777777" w:rsidR="004F5618" w:rsidRPr="00791C7A" w:rsidRDefault="004F5618" w:rsidP="00887D98">
            <w:pPr>
              <w:pStyle w:val="af3"/>
              <w:spacing w:before="0" w:after="0"/>
              <w:jc w:val="both"/>
              <w:rPr>
                <w:sz w:val="22"/>
                <w:szCs w:val="22"/>
                <w:lang w:val="uk-UA"/>
              </w:rPr>
            </w:pPr>
            <w:r w:rsidRPr="00791C7A">
              <w:rPr>
                <w:sz w:val="22"/>
                <w:szCs w:val="22"/>
                <w:lang w:val="uk-UA"/>
              </w:rPr>
              <w:t xml:space="preserve">Обсяг електричної енергії використаної споживачем протягом розрахункового періоду визначається відповідно до умов договору споживача </w:t>
            </w:r>
            <w:r w:rsidRPr="00791C7A">
              <w:rPr>
                <w:color w:val="000000"/>
                <w:sz w:val="22"/>
                <w:szCs w:val="22"/>
                <w:lang w:val="uk-UA"/>
              </w:rPr>
              <w:t>про надання послуг з розподілу (передачі) електричної енергії, який укладений з ОСР та Кодексу комерційного обліку електричної енергії.</w:t>
            </w:r>
          </w:p>
        </w:tc>
      </w:tr>
      <w:tr w:rsidR="004F5618" w:rsidRPr="00791C7A" w14:paraId="16BE90BC" w14:textId="77777777" w:rsidTr="0083101E">
        <w:trPr>
          <w:trHeight w:val="157"/>
        </w:trPr>
        <w:tc>
          <w:tcPr>
            <w:tcW w:w="2703" w:type="dxa"/>
            <w:gridSpan w:val="2"/>
            <w:shd w:val="clear" w:color="auto" w:fill="auto"/>
          </w:tcPr>
          <w:p w14:paraId="6F01BCC5" w14:textId="77777777" w:rsidR="004F5618" w:rsidRPr="00791C7A" w:rsidRDefault="004F5618" w:rsidP="008C387E">
            <w:pPr>
              <w:rPr>
                <w:b/>
                <w:sz w:val="22"/>
                <w:szCs w:val="22"/>
              </w:rPr>
            </w:pPr>
            <w:r w:rsidRPr="00791C7A">
              <w:rPr>
                <w:b/>
                <w:sz w:val="22"/>
                <w:szCs w:val="22"/>
              </w:rPr>
              <w:t>Термін (строк) виставлення рахунку за спожиту електричну енергію та термін (строк) його оплати</w:t>
            </w:r>
          </w:p>
        </w:tc>
        <w:tc>
          <w:tcPr>
            <w:tcW w:w="7645" w:type="dxa"/>
            <w:gridSpan w:val="2"/>
            <w:shd w:val="clear" w:color="auto" w:fill="auto"/>
          </w:tcPr>
          <w:p w14:paraId="30B3B599" w14:textId="7DCC9908" w:rsidR="00826B2B" w:rsidRPr="00791C7A" w:rsidRDefault="00826B2B" w:rsidP="007B010A">
            <w:pPr>
              <w:pStyle w:val="ae"/>
              <w:spacing w:before="2"/>
              <w:ind w:left="5" w:hanging="5"/>
              <w:jc w:val="both"/>
              <w:rPr>
                <w:sz w:val="22"/>
                <w:szCs w:val="22"/>
                <w:lang w:val="uk-UA"/>
              </w:rPr>
            </w:pPr>
            <w:r w:rsidRPr="00791C7A">
              <w:rPr>
                <w:sz w:val="22"/>
                <w:szCs w:val="22"/>
                <w:lang w:val="uk-UA"/>
              </w:rPr>
              <w:t>Якщо за розрахунковий період (місяць) вартість спожитої з мережі електричної енергії перевищує вартість відпущеної електричної енергії, то різниця між вартістю спожитої та відпущеної електричної енергії підлягає сплаті активним Споживачем на користь Постачальника протягом</w:t>
            </w:r>
            <w:r w:rsidR="007B010A">
              <w:rPr>
                <w:sz w:val="22"/>
                <w:szCs w:val="22"/>
                <w:lang w:val="uk-UA"/>
              </w:rPr>
              <w:t xml:space="preserve"> </w:t>
            </w:r>
            <w:r w:rsidRPr="00791C7A">
              <w:rPr>
                <w:sz w:val="22"/>
                <w:szCs w:val="22"/>
                <w:lang w:val="uk-UA"/>
              </w:rPr>
              <w:t>10 робочих днів від дня отримання рахунку побутовим Споживачем, але не пізніше 20 календарного дня після закінчення розрахункового періоду.</w:t>
            </w:r>
          </w:p>
          <w:p w14:paraId="794A74F0" w14:textId="77CE5EFF" w:rsidR="00826B2B" w:rsidRPr="00791C7A" w:rsidRDefault="00826B2B" w:rsidP="007B010A">
            <w:pPr>
              <w:pStyle w:val="ae"/>
              <w:spacing w:before="2"/>
              <w:ind w:left="5" w:hanging="5"/>
              <w:jc w:val="both"/>
              <w:rPr>
                <w:sz w:val="22"/>
                <w:szCs w:val="22"/>
                <w:lang w:val="uk-UA"/>
              </w:rPr>
            </w:pPr>
            <w:r w:rsidRPr="00791C7A">
              <w:rPr>
                <w:sz w:val="22"/>
                <w:szCs w:val="22"/>
                <w:lang w:val="uk-UA"/>
              </w:rPr>
              <w:t>Вартість відпущеної електричної енергії активним Споживачем зараховується на особовий рахунок такого активного Споживача</w:t>
            </w:r>
            <w:r w:rsidR="007B010A">
              <w:rPr>
                <w:sz w:val="22"/>
                <w:szCs w:val="22"/>
                <w:lang w:val="uk-UA"/>
              </w:rPr>
              <w:t xml:space="preserve"> </w:t>
            </w:r>
            <w:r w:rsidRPr="00791C7A">
              <w:rPr>
                <w:sz w:val="22"/>
                <w:szCs w:val="22"/>
                <w:lang w:val="uk-UA"/>
              </w:rPr>
              <w:t>до 15 числа місяця, наступного місяця за розрахунковим.</w:t>
            </w:r>
          </w:p>
          <w:p w14:paraId="38750A88" w14:textId="77777777" w:rsidR="00826B2B" w:rsidRPr="00791C7A" w:rsidRDefault="00826B2B" w:rsidP="00826B2B">
            <w:pPr>
              <w:jc w:val="both"/>
              <w:rPr>
                <w:sz w:val="22"/>
                <w:szCs w:val="22"/>
              </w:rPr>
            </w:pPr>
            <w:r w:rsidRPr="00791C7A">
              <w:rPr>
                <w:sz w:val="22"/>
                <w:szCs w:val="22"/>
              </w:rPr>
              <w:t>Якщо за розрахунковий період (місяць) вартість відпущеної електричної енергії перевищує вартість відібраної електричної енергії з електричних мереж оператора системи, то різниця між вартістю відпущеної та відібраної електричної енергії зараховується на особовий рахунок активного Споживача та підлягає сплаті Постачальником до 15 числа місяця, наступного за розрахунковим.</w:t>
            </w:r>
          </w:p>
          <w:p w14:paraId="7D21DA3F" w14:textId="77777777" w:rsidR="004F5618" w:rsidRPr="00791C7A" w:rsidRDefault="00826B2B" w:rsidP="00826B2B">
            <w:pPr>
              <w:jc w:val="both"/>
              <w:rPr>
                <w:color w:val="212529"/>
                <w:sz w:val="22"/>
                <w:szCs w:val="22"/>
                <w:shd w:val="clear" w:color="auto" w:fill="F8FAFC"/>
              </w:rPr>
            </w:pPr>
            <w:r w:rsidRPr="00791C7A">
              <w:rPr>
                <w:sz w:val="22"/>
                <w:szCs w:val="22"/>
              </w:rPr>
              <w:t>Для відшкодування витрат понесених Постачальником на користь оператора системи за припинення та відновлення постачання електричної енергії активному Споживачу (повторне підключення електроустановки), Постачальник складає та надає активному Споживачу рахунок, який активний Споживач має оплатити в зазначений у цьому рахунку термін.</w:t>
            </w:r>
          </w:p>
        </w:tc>
      </w:tr>
      <w:tr w:rsidR="004F5618" w:rsidRPr="00791C7A" w14:paraId="6BC97527" w14:textId="77777777" w:rsidTr="0083101E">
        <w:trPr>
          <w:trHeight w:val="157"/>
        </w:trPr>
        <w:tc>
          <w:tcPr>
            <w:tcW w:w="2703" w:type="dxa"/>
            <w:gridSpan w:val="2"/>
            <w:shd w:val="clear" w:color="auto" w:fill="auto"/>
          </w:tcPr>
          <w:p w14:paraId="27C33ADD" w14:textId="77777777" w:rsidR="004F5618" w:rsidRPr="00791C7A" w:rsidRDefault="004F5618" w:rsidP="004F5618">
            <w:pPr>
              <w:rPr>
                <w:b/>
                <w:sz w:val="22"/>
                <w:szCs w:val="22"/>
              </w:rPr>
            </w:pPr>
            <w:r w:rsidRPr="00791C7A">
              <w:rPr>
                <w:b/>
                <w:sz w:val="22"/>
                <w:szCs w:val="22"/>
              </w:rPr>
              <w:t xml:space="preserve">Визначення способу оплати послуг з розподілу та передачі електричної енергії </w:t>
            </w:r>
          </w:p>
        </w:tc>
        <w:tc>
          <w:tcPr>
            <w:tcW w:w="7645" w:type="dxa"/>
            <w:gridSpan w:val="2"/>
            <w:shd w:val="clear" w:color="auto" w:fill="auto"/>
          </w:tcPr>
          <w:p w14:paraId="07B5FD77" w14:textId="77777777" w:rsidR="004F5618" w:rsidRPr="00791C7A" w:rsidRDefault="004F5618" w:rsidP="004F5618">
            <w:pPr>
              <w:jc w:val="both"/>
              <w:rPr>
                <w:color w:val="212529"/>
                <w:sz w:val="22"/>
                <w:szCs w:val="22"/>
                <w:shd w:val="clear" w:color="auto" w:fill="F8FAFC"/>
              </w:rPr>
            </w:pPr>
            <w:r w:rsidRPr="00791C7A">
              <w:rPr>
                <w:rStyle w:val="FontStyle12"/>
              </w:rPr>
              <w:t>Вартість послуг з розподілу та передачі електричної енергії сплачуються активним споживачем через Постачальника.</w:t>
            </w:r>
          </w:p>
        </w:tc>
      </w:tr>
      <w:tr w:rsidR="004F5618" w:rsidRPr="00791C7A" w14:paraId="56C12B44" w14:textId="77777777" w:rsidTr="0083101E">
        <w:trPr>
          <w:trHeight w:val="157"/>
        </w:trPr>
        <w:tc>
          <w:tcPr>
            <w:tcW w:w="2703" w:type="dxa"/>
            <w:gridSpan w:val="2"/>
            <w:shd w:val="clear" w:color="auto" w:fill="auto"/>
          </w:tcPr>
          <w:p w14:paraId="2AA0387A" w14:textId="77777777" w:rsidR="004F5618" w:rsidRPr="00791C7A" w:rsidRDefault="004F5618" w:rsidP="008C387E">
            <w:pPr>
              <w:rPr>
                <w:b/>
                <w:sz w:val="22"/>
                <w:szCs w:val="22"/>
              </w:rPr>
            </w:pPr>
            <w:r w:rsidRPr="00791C7A">
              <w:rPr>
                <w:b/>
                <w:sz w:val="22"/>
                <w:szCs w:val="22"/>
              </w:rPr>
              <w:t>Розмір пені за порушення строку оплати або штраф</w:t>
            </w:r>
          </w:p>
        </w:tc>
        <w:tc>
          <w:tcPr>
            <w:tcW w:w="7645" w:type="dxa"/>
            <w:gridSpan w:val="2"/>
            <w:shd w:val="clear" w:color="auto" w:fill="auto"/>
          </w:tcPr>
          <w:p w14:paraId="5FA37BF5" w14:textId="77777777" w:rsidR="004F5618" w:rsidRPr="00791C7A" w:rsidRDefault="004F5618" w:rsidP="00C87702">
            <w:pPr>
              <w:jc w:val="both"/>
              <w:rPr>
                <w:sz w:val="22"/>
                <w:szCs w:val="22"/>
              </w:rPr>
            </w:pPr>
            <w:r w:rsidRPr="00791C7A">
              <w:rPr>
                <w:sz w:val="22"/>
                <w:szCs w:val="22"/>
              </w:rPr>
              <w:t>За порушення умов виконання грошових зобов’язань, винна сторона сплачує пеню в розмірі в розмірі 0,01% від суми заборгованості за кожен день прострочення, 3% річних та інфляційні втрати. Загальний розмір сплаченої пені не може перевищувати 100% загальної суми боргу.</w:t>
            </w:r>
          </w:p>
          <w:p w14:paraId="1DD74577" w14:textId="77777777" w:rsidR="004F5618" w:rsidRPr="00791C7A" w:rsidRDefault="004F5618" w:rsidP="00C87702">
            <w:pPr>
              <w:jc w:val="both"/>
              <w:rPr>
                <w:color w:val="000000"/>
                <w:sz w:val="22"/>
                <w:szCs w:val="22"/>
              </w:rPr>
            </w:pPr>
            <w:r w:rsidRPr="00791C7A">
              <w:rPr>
                <w:sz w:val="22"/>
                <w:szCs w:val="22"/>
              </w:rPr>
              <w:t>Сторони зобов’язані здійснювати оплату рахунків на пеню, інфляційні нарахування та 3% річних у терміни, визначені у рахунку або вимогою.</w:t>
            </w:r>
          </w:p>
          <w:p w14:paraId="6690A970" w14:textId="77777777" w:rsidR="004F5618" w:rsidRPr="00791C7A" w:rsidRDefault="004F5618" w:rsidP="00E57FAA">
            <w:pPr>
              <w:jc w:val="both"/>
              <w:rPr>
                <w:color w:val="212529"/>
                <w:sz w:val="22"/>
                <w:szCs w:val="22"/>
                <w:shd w:val="clear" w:color="auto" w:fill="F8FAFC"/>
              </w:rPr>
            </w:pPr>
            <w:r w:rsidRPr="00791C7A">
              <w:rPr>
                <w:sz w:val="22"/>
                <w:szCs w:val="22"/>
              </w:rPr>
              <w:t>У разі виявлення од</w:t>
            </w:r>
            <w:r w:rsidR="004A4FFB" w:rsidRPr="00791C7A">
              <w:rPr>
                <w:sz w:val="22"/>
                <w:szCs w:val="22"/>
              </w:rPr>
              <w:t>н</w:t>
            </w:r>
            <w:r w:rsidRPr="00791C7A">
              <w:rPr>
                <w:sz w:val="22"/>
                <w:szCs w:val="22"/>
              </w:rPr>
              <w:t>омоментного перевищення активним Споживачем дозволеної до відпуску в мережу електричної потужності електропостачальник нараховує компенсаційний платіж у зв'язку з таким перевищенням у розмірі вартості електричної енергії за відповідну годину, який сплачується активним Споживачем Постачальнику.</w:t>
            </w:r>
          </w:p>
        </w:tc>
      </w:tr>
      <w:tr w:rsidR="004F5618" w:rsidRPr="00791C7A" w14:paraId="034A49F6" w14:textId="77777777" w:rsidTr="0083101E">
        <w:trPr>
          <w:trHeight w:val="157"/>
        </w:trPr>
        <w:tc>
          <w:tcPr>
            <w:tcW w:w="2703" w:type="dxa"/>
            <w:gridSpan w:val="2"/>
            <w:shd w:val="clear" w:color="auto" w:fill="auto"/>
          </w:tcPr>
          <w:p w14:paraId="4BA5BA07" w14:textId="77777777" w:rsidR="004F5618" w:rsidRPr="00791C7A" w:rsidRDefault="004F5618" w:rsidP="008C387E">
            <w:pPr>
              <w:rPr>
                <w:b/>
                <w:sz w:val="22"/>
                <w:szCs w:val="22"/>
              </w:rPr>
            </w:pPr>
            <w:r w:rsidRPr="00791C7A">
              <w:rPr>
                <w:b/>
                <w:sz w:val="22"/>
                <w:szCs w:val="22"/>
              </w:rPr>
              <w:t>Зобов'язання надавати компенсації споживачу за недотримання електропостачальником комерційної якості надання послуг</w:t>
            </w:r>
          </w:p>
        </w:tc>
        <w:tc>
          <w:tcPr>
            <w:tcW w:w="7645" w:type="dxa"/>
            <w:gridSpan w:val="2"/>
            <w:shd w:val="clear" w:color="auto" w:fill="auto"/>
          </w:tcPr>
          <w:p w14:paraId="2FDE6EB8" w14:textId="77777777" w:rsidR="004F5618" w:rsidRPr="00791C7A" w:rsidRDefault="004F5618" w:rsidP="008C387E">
            <w:pPr>
              <w:pStyle w:val="HTML"/>
              <w:jc w:val="both"/>
              <w:rPr>
                <w:rFonts w:ascii="Times New Roman" w:eastAsia="Calibri" w:hAnsi="Times New Roman"/>
                <w:sz w:val="22"/>
                <w:szCs w:val="22"/>
                <w:lang w:val="uk-UA"/>
              </w:rPr>
            </w:pPr>
            <w:r w:rsidRPr="00791C7A">
              <w:rPr>
                <w:rFonts w:ascii="Times New Roman" w:eastAsia="Calibri" w:hAnsi="Times New Roman"/>
                <w:sz w:val="22"/>
                <w:szCs w:val="22"/>
                <w:lang w:val="uk-UA"/>
              </w:rPr>
              <w:t>За недотримання Постачальником комерційної якості надання послуг Споживачу надається компенсація в обсягах та у порядку, затверджених Регулятором.</w:t>
            </w:r>
          </w:p>
        </w:tc>
      </w:tr>
      <w:tr w:rsidR="004F5618" w:rsidRPr="00791C7A" w14:paraId="4D97951C" w14:textId="77777777" w:rsidTr="0083101E">
        <w:trPr>
          <w:trHeight w:val="157"/>
        </w:trPr>
        <w:tc>
          <w:tcPr>
            <w:tcW w:w="2703" w:type="dxa"/>
            <w:gridSpan w:val="2"/>
            <w:shd w:val="clear" w:color="auto" w:fill="auto"/>
          </w:tcPr>
          <w:p w14:paraId="54040FEC" w14:textId="77777777" w:rsidR="004F5618" w:rsidRPr="00791C7A" w:rsidRDefault="004F5618" w:rsidP="008C387E">
            <w:pPr>
              <w:rPr>
                <w:b/>
                <w:sz w:val="22"/>
                <w:szCs w:val="22"/>
              </w:rPr>
            </w:pPr>
            <w:r w:rsidRPr="00791C7A">
              <w:rPr>
                <w:b/>
                <w:sz w:val="22"/>
                <w:szCs w:val="22"/>
              </w:rPr>
              <w:t>Наявність або відсутність штрафу за дострокове припинення дії договору, розмір штрафу</w:t>
            </w:r>
          </w:p>
        </w:tc>
        <w:tc>
          <w:tcPr>
            <w:tcW w:w="7645" w:type="dxa"/>
            <w:gridSpan w:val="2"/>
            <w:shd w:val="clear" w:color="auto" w:fill="auto"/>
          </w:tcPr>
          <w:p w14:paraId="3AE3BB5C" w14:textId="77777777" w:rsidR="004F5618" w:rsidRPr="00791C7A" w:rsidRDefault="004F5618" w:rsidP="008C387E">
            <w:pPr>
              <w:pStyle w:val="HTML"/>
              <w:jc w:val="both"/>
              <w:rPr>
                <w:rFonts w:ascii="Times New Roman" w:eastAsia="Calibri" w:hAnsi="Times New Roman"/>
                <w:sz w:val="22"/>
                <w:szCs w:val="22"/>
                <w:lang w:val="uk-UA"/>
              </w:rPr>
            </w:pPr>
            <w:r w:rsidRPr="00791C7A">
              <w:rPr>
                <w:rFonts w:ascii="Times New Roman" w:eastAsia="Calibri" w:hAnsi="Times New Roman"/>
                <w:sz w:val="22"/>
                <w:szCs w:val="22"/>
                <w:lang w:val="uk-UA"/>
              </w:rPr>
              <w:t>Штрафні санкції за дострокове розірвання Договору за ініціативою Споживача відсутні.</w:t>
            </w:r>
          </w:p>
        </w:tc>
      </w:tr>
      <w:tr w:rsidR="004F5618" w:rsidRPr="00791C7A" w14:paraId="22ABA492" w14:textId="77777777" w:rsidTr="0083101E">
        <w:trPr>
          <w:trHeight w:val="157"/>
        </w:trPr>
        <w:tc>
          <w:tcPr>
            <w:tcW w:w="2703" w:type="dxa"/>
            <w:gridSpan w:val="2"/>
            <w:shd w:val="clear" w:color="auto" w:fill="auto"/>
          </w:tcPr>
          <w:p w14:paraId="4B402119" w14:textId="77777777" w:rsidR="004F5618" w:rsidRPr="00791C7A" w:rsidRDefault="004F5618" w:rsidP="008C387E">
            <w:pPr>
              <w:rPr>
                <w:b/>
                <w:sz w:val="22"/>
                <w:szCs w:val="22"/>
              </w:rPr>
            </w:pPr>
            <w:r w:rsidRPr="00791C7A">
              <w:rPr>
                <w:b/>
                <w:sz w:val="22"/>
                <w:szCs w:val="22"/>
              </w:rPr>
              <w:t>Строк дії договору та умови пролонгації</w:t>
            </w:r>
          </w:p>
        </w:tc>
        <w:tc>
          <w:tcPr>
            <w:tcW w:w="7645" w:type="dxa"/>
            <w:gridSpan w:val="2"/>
            <w:shd w:val="clear" w:color="auto" w:fill="auto"/>
          </w:tcPr>
          <w:p w14:paraId="76429252" w14:textId="3BC5E5B1" w:rsidR="004F5618" w:rsidRPr="00791C7A" w:rsidRDefault="00AD2230" w:rsidP="004F5618">
            <w:pPr>
              <w:jc w:val="both"/>
              <w:rPr>
                <w:sz w:val="22"/>
                <w:szCs w:val="22"/>
              </w:rPr>
            </w:pPr>
            <w:r w:rsidRPr="00791C7A">
              <w:rPr>
                <w:sz w:val="22"/>
                <w:szCs w:val="22"/>
              </w:rPr>
              <w:t>Договір діє до 31 грудня 202</w:t>
            </w:r>
            <w:r w:rsidR="007B010A">
              <w:rPr>
                <w:sz w:val="22"/>
                <w:szCs w:val="22"/>
              </w:rPr>
              <w:t>6</w:t>
            </w:r>
            <w:r w:rsidR="004F5618" w:rsidRPr="00791C7A">
              <w:rPr>
                <w:sz w:val="22"/>
                <w:szCs w:val="22"/>
              </w:rPr>
              <w:t xml:space="preserve"> року та вважається продовженим на кожний наступний календарний рік, якщо не менше ніж за 30 днів до закінчення терміну дії Договору жодною із Сторін не буде заявлено про припинення його дії або перегляд його умов.</w:t>
            </w:r>
          </w:p>
          <w:p w14:paraId="72F4569C" w14:textId="77777777" w:rsidR="004F5618" w:rsidRPr="00791C7A" w:rsidRDefault="004F5618" w:rsidP="005B6E9F">
            <w:pPr>
              <w:jc w:val="both"/>
              <w:rPr>
                <w:color w:val="212529"/>
                <w:sz w:val="22"/>
                <w:szCs w:val="22"/>
                <w:shd w:val="clear" w:color="auto" w:fill="F8FAFC"/>
              </w:rPr>
            </w:pPr>
            <w:r w:rsidRPr="00791C7A">
              <w:rPr>
                <w:rStyle w:val="FontStyle12"/>
              </w:rPr>
              <w:t xml:space="preserve">Керуючись ч. 3 ст. 631 Цивільного кодексу України, Сторони домовились, що умови даного Договору застосовуються до відносин між Сторонами, які виникли до укладання Договору, з </w:t>
            </w:r>
            <w:r w:rsidR="00E87781" w:rsidRPr="00791C7A">
              <w:rPr>
                <w:rStyle w:val="FontStyle12"/>
              </w:rPr>
              <w:t>«</w:t>
            </w:r>
            <w:r w:rsidRPr="00791C7A">
              <w:rPr>
                <w:rStyle w:val="FontStyle12"/>
              </w:rPr>
              <w:t>____</w:t>
            </w:r>
            <w:r w:rsidR="00E87781" w:rsidRPr="00791C7A">
              <w:rPr>
                <w:rStyle w:val="FontStyle12"/>
              </w:rPr>
              <w:t>»</w:t>
            </w:r>
            <w:r w:rsidRPr="00791C7A">
              <w:rPr>
                <w:rStyle w:val="FontStyle12"/>
              </w:rPr>
              <w:t>______________ 20____ року.</w:t>
            </w:r>
          </w:p>
        </w:tc>
      </w:tr>
      <w:tr w:rsidR="004F5618" w:rsidRPr="00791C7A" w14:paraId="73348F46" w14:textId="77777777" w:rsidTr="0083101E">
        <w:trPr>
          <w:trHeight w:val="157"/>
        </w:trPr>
        <w:tc>
          <w:tcPr>
            <w:tcW w:w="2703" w:type="dxa"/>
            <w:gridSpan w:val="2"/>
            <w:shd w:val="clear" w:color="auto" w:fill="auto"/>
          </w:tcPr>
          <w:p w14:paraId="2DD53F4B" w14:textId="77777777" w:rsidR="004F5618" w:rsidRPr="00791C7A" w:rsidRDefault="004F5618" w:rsidP="008C387E">
            <w:pPr>
              <w:rPr>
                <w:b/>
                <w:sz w:val="22"/>
                <w:szCs w:val="22"/>
              </w:rPr>
            </w:pPr>
            <w:r w:rsidRPr="00791C7A">
              <w:rPr>
                <w:b/>
                <w:sz w:val="22"/>
                <w:szCs w:val="22"/>
              </w:rPr>
              <w:lastRenderedPageBreak/>
              <w:t>Урахування пільг, субсидій</w:t>
            </w:r>
          </w:p>
        </w:tc>
        <w:tc>
          <w:tcPr>
            <w:tcW w:w="7645" w:type="dxa"/>
            <w:gridSpan w:val="2"/>
            <w:shd w:val="clear" w:color="auto" w:fill="auto"/>
          </w:tcPr>
          <w:p w14:paraId="68E9FA4F" w14:textId="77777777" w:rsidR="004F5618" w:rsidRPr="00791C7A" w:rsidRDefault="004F5618" w:rsidP="004A4FFB">
            <w:pPr>
              <w:jc w:val="both"/>
              <w:rPr>
                <w:rFonts w:eastAsia="Calibri"/>
                <w:sz w:val="22"/>
                <w:szCs w:val="22"/>
              </w:rPr>
            </w:pPr>
            <w:r w:rsidRPr="00791C7A">
              <w:rPr>
                <w:sz w:val="22"/>
                <w:szCs w:val="22"/>
              </w:rPr>
              <w:t>Пільги, субсидії надаються у розмірі та порядку, визначеному чинним законодавством України.</w:t>
            </w:r>
          </w:p>
        </w:tc>
      </w:tr>
      <w:tr w:rsidR="004F5618" w:rsidRPr="00791C7A" w14:paraId="5C9ADAC4" w14:textId="77777777" w:rsidTr="0083101E">
        <w:trPr>
          <w:trHeight w:val="157"/>
        </w:trPr>
        <w:tc>
          <w:tcPr>
            <w:tcW w:w="2703" w:type="dxa"/>
            <w:gridSpan w:val="2"/>
            <w:shd w:val="clear" w:color="auto" w:fill="auto"/>
          </w:tcPr>
          <w:p w14:paraId="426963D2" w14:textId="77777777" w:rsidR="004F5618" w:rsidRPr="00791C7A" w:rsidRDefault="004F5618" w:rsidP="008C387E">
            <w:pPr>
              <w:rPr>
                <w:b/>
                <w:sz w:val="22"/>
                <w:szCs w:val="22"/>
              </w:rPr>
            </w:pPr>
            <w:r w:rsidRPr="00791C7A">
              <w:rPr>
                <w:b/>
                <w:sz w:val="22"/>
                <w:szCs w:val="22"/>
              </w:rPr>
              <w:t>Можливість постачання захищеним споживачам</w:t>
            </w:r>
          </w:p>
        </w:tc>
        <w:tc>
          <w:tcPr>
            <w:tcW w:w="7645" w:type="dxa"/>
            <w:gridSpan w:val="2"/>
            <w:shd w:val="clear" w:color="auto" w:fill="auto"/>
          </w:tcPr>
          <w:p w14:paraId="60273EA3" w14:textId="77777777" w:rsidR="004F5618" w:rsidRPr="00791C7A" w:rsidRDefault="004F5618" w:rsidP="004A4FFB">
            <w:pPr>
              <w:jc w:val="both"/>
              <w:rPr>
                <w:sz w:val="22"/>
                <w:szCs w:val="22"/>
              </w:rPr>
            </w:pPr>
            <w:r w:rsidRPr="00791C7A">
              <w:rPr>
                <w:sz w:val="22"/>
                <w:szCs w:val="22"/>
              </w:rPr>
              <w:t xml:space="preserve">Постачання електричної енергії здійснюється відповідно до Порядку забезпечення постачання електричної енергії захищеним споживачам, затвердженого </w:t>
            </w:r>
            <w:r w:rsidR="004A4FFB" w:rsidRPr="00791C7A">
              <w:rPr>
                <w:sz w:val="22"/>
                <w:szCs w:val="22"/>
              </w:rPr>
              <w:t>п</w:t>
            </w:r>
            <w:r w:rsidRPr="00791C7A">
              <w:rPr>
                <w:sz w:val="22"/>
                <w:szCs w:val="22"/>
              </w:rPr>
              <w:t xml:space="preserve">остановою Кабінету Міністрів України від 27.12.2018 </w:t>
            </w:r>
            <w:r w:rsidR="003545F1" w:rsidRPr="00791C7A">
              <w:rPr>
                <w:sz w:val="22"/>
                <w:szCs w:val="22"/>
              </w:rPr>
              <w:br/>
            </w:r>
            <w:r w:rsidRPr="00791C7A">
              <w:rPr>
                <w:sz w:val="22"/>
                <w:szCs w:val="22"/>
              </w:rPr>
              <w:t>№</w:t>
            </w:r>
            <w:r w:rsidR="004A4FFB" w:rsidRPr="00791C7A">
              <w:rPr>
                <w:sz w:val="22"/>
                <w:szCs w:val="22"/>
              </w:rPr>
              <w:t xml:space="preserve"> </w:t>
            </w:r>
            <w:r w:rsidRPr="00791C7A">
              <w:rPr>
                <w:sz w:val="22"/>
                <w:szCs w:val="22"/>
              </w:rPr>
              <w:t>1209 зі змінами.</w:t>
            </w:r>
          </w:p>
        </w:tc>
      </w:tr>
      <w:tr w:rsidR="004F5618" w:rsidRPr="00791C7A" w14:paraId="75E2C6B6" w14:textId="77777777" w:rsidTr="0083101E">
        <w:trPr>
          <w:trHeight w:val="157"/>
        </w:trPr>
        <w:tc>
          <w:tcPr>
            <w:tcW w:w="2703" w:type="dxa"/>
            <w:gridSpan w:val="2"/>
            <w:shd w:val="clear" w:color="auto" w:fill="auto"/>
          </w:tcPr>
          <w:p w14:paraId="3BC76C17" w14:textId="77777777" w:rsidR="004F5618" w:rsidRPr="00791C7A" w:rsidRDefault="004F5618" w:rsidP="00964A68">
            <w:pPr>
              <w:pStyle w:val="Style5"/>
              <w:widowControl/>
              <w:spacing w:line="240" w:lineRule="auto"/>
              <w:jc w:val="both"/>
              <w:rPr>
                <w:b/>
                <w:sz w:val="22"/>
                <w:szCs w:val="22"/>
                <w:lang w:val="uk-UA"/>
              </w:rPr>
            </w:pPr>
            <w:r w:rsidRPr="00791C7A">
              <w:rPr>
                <w:rFonts w:eastAsia="Times New Roman"/>
                <w:b/>
                <w:bCs/>
                <w:sz w:val="22"/>
                <w:szCs w:val="22"/>
                <w:bdr w:val="none" w:sz="0" w:space="0" w:color="auto" w:frame="1"/>
                <w:lang w:val="uk-UA" w:eastAsia="uk-UA"/>
              </w:rPr>
              <w:t>Електронний документообіг</w:t>
            </w:r>
          </w:p>
        </w:tc>
        <w:tc>
          <w:tcPr>
            <w:tcW w:w="7645" w:type="dxa"/>
            <w:gridSpan w:val="2"/>
            <w:shd w:val="clear" w:color="auto" w:fill="auto"/>
            <w:vAlign w:val="center"/>
          </w:tcPr>
          <w:p w14:paraId="6C8A94DB" w14:textId="77777777" w:rsidR="004F5618" w:rsidRPr="00791C7A" w:rsidRDefault="004F5618" w:rsidP="00964A68">
            <w:pPr>
              <w:jc w:val="both"/>
              <w:textAlignment w:val="baseline"/>
              <w:rPr>
                <w:sz w:val="22"/>
                <w:szCs w:val="22"/>
              </w:rPr>
            </w:pPr>
            <w:r w:rsidRPr="00791C7A">
              <w:rPr>
                <w:sz w:val="22"/>
                <w:szCs w:val="22"/>
              </w:rPr>
              <w:t>Сторонам надається можливість обміну документами з використанням мережі Інтернет та кваліфікованого електронного підпису. Відносини між Сторонами щодо проведення електронного обміну розрахунковими документами можуть бути оформлені окремою додатковою угодою до Договору.</w:t>
            </w:r>
          </w:p>
          <w:p w14:paraId="1B7D81FB" w14:textId="77777777" w:rsidR="004F5618" w:rsidRPr="00791C7A" w:rsidRDefault="004F5618" w:rsidP="00964A68">
            <w:pPr>
              <w:jc w:val="both"/>
              <w:textAlignment w:val="baseline"/>
              <w:rPr>
                <w:sz w:val="22"/>
                <w:szCs w:val="22"/>
              </w:rPr>
            </w:pPr>
            <w:r w:rsidRPr="00791C7A">
              <w:rPr>
                <w:sz w:val="22"/>
                <w:szCs w:val="22"/>
              </w:rPr>
              <w:t>Якщо інше не узгоджено Сторонами в додатковій угоді про електронний документообіг до Договору, - попередження про припинення постачання електричної енергії, платіжні документи на авансові платежі, планові платежі, рахунки за фактично спожиту електричну енергію будуть вважатися направленими належним чином, якщо вони здійснені засобами електронного зв’язку на електронну адресу, вказану у заяві - приєднання до умов Договору, або в Особистому кабінеті Споживача електричної енергії.</w:t>
            </w:r>
          </w:p>
          <w:p w14:paraId="38F04DBB" w14:textId="77777777" w:rsidR="004F5618" w:rsidRPr="00791C7A" w:rsidRDefault="004F5618" w:rsidP="00E57FAA">
            <w:pPr>
              <w:jc w:val="both"/>
              <w:textAlignment w:val="baseline"/>
              <w:rPr>
                <w:sz w:val="22"/>
                <w:szCs w:val="22"/>
              </w:rPr>
            </w:pPr>
            <w:r w:rsidRPr="00791C7A">
              <w:rPr>
                <w:sz w:val="22"/>
                <w:szCs w:val="22"/>
              </w:rPr>
              <w:t>При направленні оформленого попередження про припинення постачання електричної енергії, платіжних документів на авансові платежі, планові платежі, рахунків за фактично спожиту електричну енергію з використанням КЕП на електронну адресу Споживача, зазначену у заяві-приєднання, або в Особистий кабінет Споживача електричної енергії, датою їх отримання вважається дата підтвердження про отримання (доставку) Споживачем таких документів.</w:t>
            </w:r>
          </w:p>
        </w:tc>
      </w:tr>
      <w:tr w:rsidR="004A4FFB" w:rsidRPr="00791C7A" w14:paraId="5B1293D3" w14:textId="77777777" w:rsidTr="0083101E">
        <w:trPr>
          <w:trHeight w:val="1963"/>
        </w:trPr>
        <w:tc>
          <w:tcPr>
            <w:tcW w:w="2703" w:type="dxa"/>
            <w:gridSpan w:val="2"/>
            <w:shd w:val="clear" w:color="auto" w:fill="auto"/>
          </w:tcPr>
          <w:p w14:paraId="17EE34C6" w14:textId="77777777" w:rsidR="004A4FFB" w:rsidRPr="00791C7A" w:rsidRDefault="004A4FFB" w:rsidP="004A4FFB">
            <w:pPr>
              <w:pStyle w:val="Style5"/>
              <w:widowControl/>
              <w:spacing w:line="240" w:lineRule="auto"/>
              <w:jc w:val="left"/>
              <w:rPr>
                <w:b/>
                <w:sz w:val="22"/>
                <w:szCs w:val="22"/>
                <w:lang w:val="uk-UA"/>
              </w:rPr>
            </w:pPr>
            <w:r w:rsidRPr="00791C7A">
              <w:rPr>
                <w:b/>
                <w:sz w:val="22"/>
                <w:szCs w:val="22"/>
                <w:lang w:val="uk-UA"/>
              </w:rPr>
              <w:t>Інші умови</w:t>
            </w:r>
          </w:p>
        </w:tc>
        <w:tc>
          <w:tcPr>
            <w:tcW w:w="7645" w:type="dxa"/>
            <w:gridSpan w:val="2"/>
            <w:shd w:val="clear" w:color="auto" w:fill="auto"/>
          </w:tcPr>
          <w:p w14:paraId="286B3EC3" w14:textId="77777777" w:rsidR="004A4FFB" w:rsidRPr="00791C7A" w:rsidRDefault="004A4FFB" w:rsidP="004A4FFB">
            <w:pPr>
              <w:pStyle w:val="Style7"/>
              <w:widowControl/>
              <w:tabs>
                <w:tab w:val="left" w:pos="460"/>
              </w:tabs>
              <w:spacing w:line="240" w:lineRule="auto"/>
              <w:ind w:left="10" w:hanging="10"/>
              <w:jc w:val="both"/>
              <w:rPr>
                <w:rStyle w:val="FontStyle12"/>
                <w:lang w:val="uk-UA" w:eastAsia="uk-UA"/>
              </w:rPr>
            </w:pPr>
            <w:r w:rsidRPr="00791C7A">
              <w:rPr>
                <w:rStyle w:val="FontStyle12"/>
                <w:lang w:val="uk-UA" w:eastAsia="uk-UA"/>
              </w:rPr>
              <w:t>Інформування Споживача, з яким укладено Договір щодо взаємовідносин Сторін або може бути корисною для Споживача, може здійснюватися шляхом направлення відповідної інформації:</w:t>
            </w:r>
          </w:p>
          <w:p w14:paraId="35538679" w14:textId="77777777" w:rsidR="004A4FFB" w:rsidRPr="00791C7A" w:rsidRDefault="004A4FFB" w:rsidP="004A4FFB">
            <w:pPr>
              <w:pStyle w:val="Style6"/>
              <w:widowControl/>
              <w:numPr>
                <w:ilvl w:val="0"/>
                <w:numId w:val="9"/>
              </w:numPr>
              <w:tabs>
                <w:tab w:val="left" w:pos="323"/>
              </w:tabs>
              <w:spacing w:line="240" w:lineRule="auto"/>
              <w:ind w:left="323" w:hanging="284"/>
              <w:jc w:val="both"/>
              <w:rPr>
                <w:rStyle w:val="FontStyle12"/>
                <w:lang w:val="uk-UA"/>
              </w:rPr>
            </w:pPr>
            <w:r w:rsidRPr="00791C7A">
              <w:rPr>
                <w:rStyle w:val="FontStyle12"/>
                <w:lang w:val="uk-UA"/>
              </w:rPr>
              <w:t>через особистий кабінет на офіційному сайті Постачальника у мережі Інтернет;</w:t>
            </w:r>
          </w:p>
          <w:p w14:paraId="605A9C4F" w14:textId="77777777" w:rsidR="004A4FFB" w:rsidRPr="00791C7A" w:rsidRDefault="004A4FFB" w:rsidP="004A4FFB">
            <w:pPr>
              <w:pStyle w:val="Style6"/>
              <w:widowControl/>
              <w:numPr>
                <w:ilvl w:val="0"/>
                <w:numId w:val="9"/>
              </w:numPr>
              <w:tabs>
                <w:tab w:val="left" w:pos="323"/>
              </w:tabs>
              <w:spacing w:line="240" w:lineRule="auto"/>
              <w:ind w:left="323" w:hanging="284"/>
              <w:jc w:val="both"/>
              <w:rPr>
                <w:rStyle w:val="FontStyle12"/>
                <w:lang w:val="uk-UA"/>
              </w:rPr>
            </w:pPr>
            <w:r w:rsidRPr="00791C7A">
              <w:rPr>
                <w:rStyle w:val="FontStyle12"/>
                <w:lang w:val="uk-UA"/>
              </w:rPr>
              <w:t>засобами електронного зв'язку на електронну адресу, вказану у заяві-приєднанні до умов Договору;</w:t>
            </w:r>
          </w:p>
          <w:p w14:paraId="0F2B6010" w14:textId="77777777" w:rsidR="004A4FFB" w:rsidRPr="00791C7A" w:rsidRDefault="004A4FFB" w:rsidP="004A4FFB">
            <w:pPr>
              <w:pStyle w:val="Style6"/>
              <w:widowControl/>
              <w:numPr>
                <w:ilvl w:val="0"/>
                <w:numId w:val="9"/>
              </w:numPr>
              <w:tabs>
                <w:tab w:val="left" w:pos="323"/>
              </w:tabs>
              <w:spacing w:line="240" w:lineRule="auto"/>
              <w:ind w:left="323" w:hanging="284"/>
              <w:jc w:val="both"/>
              <w:rPr>
                <w:rStyle w:val="FontStyle12"/>
                <w:lang w:val="uk-UA" w:eastAsia="uk-UA"/>
              </w:rPr>
            </w:pPr>
            <w:r w:rsidRPr="00791C7A">
              <w:rPr>
                <w:rStyle w:val="FontStyle12"/>
                <w:lang w:val="uk-UA" w:eastAsia="uk-UA"/>
              </w:rPr>
              <w:t>СМС-повідомленням на номер, зазначений у заяві-приєднанні до умов Договору;</w:t>
            </w:r>
          </w:p>
          <w:p w14:paraId="0E1105BB" w14:textId="77777777" w:rsidR="004A4FFB" w:rsidRPr="00791C7A" w:rsidRDefault="004A4FFB" w:rsidP="004A4FFB">
            <w:pPr>
              <w:pStyle w:val="Style6"/>
              <w:widowControl/>
              <w:numPr>
                <w:ilvl w:val="0"/>
                <w:numId w:val="9"/>
              </w:numPr>
              <w:tabs>
                <w:tab w:val="left" w:pos="323"/>
              </w:tabs>
              <w:spacing w:line="240" w:lineRule="auto"/>
              <w:ind w:left="323" w:hanging="284"/>
              <w:jc w:val="both"/>
              <w:rPr>
                <w:rStyle w:val="FontStyle12"/>
                <w:lang w:val="uk-UA" w:eastAsia="uk-UA"/>
              </w:rPr>
            </w:pPr>
            <w:r w:rsidRPr="00791C7A">
              <w:rPr>
                <w:rStyle w:val="FontStyle12"/>
                <w:lang w:val="uk-UA" w:eastAsia="uk-UA"/>
              </w:rPr>
              <w:t>у центрах обслуговування споживачів;</w:t>
            </w:r>
          </w:p>
          <w:p w14:paraId="3E158816" w14:textId="77777777" w:rsidR="004A4FFB" w:rsidRPr="00791C7A" w:rsidRDefault="004A4FFB" w:rsidP="004A4FFB">
            <w:pPr>
              <w:pStyle w:val="Style6"/>
              <w:widowControl/>
              <w:numPr>
                <w:ilvl w:val="0"/>
                <w:numId w:val="9"/>
              </w:numPr>
              <w:tabs>
                <w:tab w:val="left" w:pos="323"/>
              </w:tabs>
              <w:spacing w:line="240" w:lineRule="auto"/>
              <w:ind w:left="323" w:hanging="284"/>
              <w:jc w:val="both"/>
              <w:rPr>
                <w:strike/>
                <w:color w:val="000000"/>
                <w:sz w:val="22"/>
                <w:szCs w:val="22"/>
                <w:lang w:val="uk-UA"/>
              </w:rPr>
            </w:pPr>
            <w:r w:rsidRPr="00791C7A">
              <w:rPr>
                <w:rStyle w:val="FontStyle12"/>
                <w:lang w:val="uk-UA"/>
              </w:rPr>
              <w:t>тощо.</w:t>
            </w:r>
          </w:p>
        </w:tc>
      </w:tr>
      <w:tr w:rsidR="003A6A4A" w:rsidRPr="004A4FFB" w14:paraId="17F2AA69" w14:textId="77777777" w:rsidTr="007B01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2453"/>
        </w:trPr>
        <w:tc>
          <w:tcPr>
            <w:tcW w:w="5224" w:type="dxa"/>
            <w:gridSpan w:val="2"/>
          </w:tcPr>
          <w:p w14:paraId="72BDEBB4" w14:textId="77777777" w:rsidR="004A4FFB" w:rsidRPr="00791C7A" w:rsidRDefault="004A4FFB" w:rsidP="003A6A4A">
            <w:pPr>
              <w:rPr>
                <w:b/>
                <w:sz w:val="22"/>
                <w:szCs w:val="22"/>
              </w:rPr>
            </w:pPr>
          </w:p>
          <w:p w14:paraId="7B08415D" w14:textId="77777777" w:rsidR="004A4FFB" w:rsidRPr="00791C7A" w:rsidRDefault="004A4FFB" w:rsidP="003A6A4A">
            <w:pPr>
              <w:rPr>
                <w:b/>
                <w:sz w:val="22"/>
                <w:szCs w:val="22"/>
              </w:rPr>
            </w:pPr>
          </w:p>
          <w:p w14:paraId="06C0790F" w14:textId="77777777" w:rsidR="003A6A4A" w:rsidRPr="00791C7A" w:rsidRDefault="003A6A4A" w:rsidP="003A6A4A">
            <w:pPr>
              <w:rPr>
                <w:b/>
                <w:sz w:val="22"/>
                <w:szCs w:val="22"/>
              </w:rPr>
            </w:pPr>
            <w:r w:rsidRPr="00791C7A">
              <w:rPr>
                <w:b/>
                <w:sz w:val="22"/>
                <w:szCs w:val="22"/>
              </w:rPr>
              <w:t>Постачальник універсальних послуг:</w:t>
            </w:r>
          </w:p>
          <w:p w14:paraId="20F0FA0F" w14:textId="77777777" w:rsidR="003A6A4A" w:rsidRPr="00791C7A" w:rsidRDefault="003A6A4A" w:rsidP="003A6A4A">
            <w:pPr>
              <w:rPr>
                <w:b/>
                <w:sz w:val="22"/>
                <w:szCs w:val="22"/>
              </w:rPr>
            </w:pPr>
            <w:r w:rsidRPr="00791C7A">
              <w:rPr>
                <w:b/>
                <w:sz w:val="22"/>
                <w:szCs w:val="22"/>
              </w:rPr>
              <w:t xml:space="preserve">ТОВ </w:t>
            </w:r>
            <w:r w:rsidR="00E87781" w:rsidRPr="00791C7A">
              <w:rPr>
                <w:b/>
                <w:sz w:val="22"/>
                <w:szCs w:val="22"/>
              </w:rPr>
              <w:t>«</w:t>
            </w:r>
            <w:r w:rsidRPr="00791C7A">
              <w:rPr>
                <w:b/>
                <w:sz w:val="22"/>
                <w:szCs w:val="22"/>
              </w:rPr>
              <w:t>ЕНЕРА ВІННИЦЯ</w:t>
            </w:r>
            <w:r w:rsidR="00E87781" w:rsidRPr="00791C7A">
              <w:rPr>
                <w:b/>
                <w:sz w:val="22"/>
                <w:szCs w:val="22"/>
              </w:rPr>
              <w:t>»</w:t>
            </w:r>
          </w:p>
          <w:p w14:paraId="57B5E179" w14:textId="77777777" w:rsidR="003A6A4A" w:rsidRDefault="003A6A4A" w:rsidP="003A6A4A">
            <w:pPr>
              <w:rPr>
                <w:b/>
                <w:sz w:val="22"/>
                <w:szCs w:val="22"/>
              </w:rPr>
            </w:pPr>
          </w:p>
          <w:p w14:paraId="7797B87E" w14:textId="77777777" w:rsidR="00BE7627" w:rsidRPr="00791C7A" w:rsidRDefault="00BE7627" w:rsidP="003A6A4A">
            <w:pPr>
              <w:rPr>
                <w:b/>
                <w:sz w:val="22"/>
                <w:szCs w:val="22"/>
              </w:rPr>
            </w:pPr>
          </w:p>
          <w:p w14:paraId="128DBC4D" w14:textId="77777777" w:rsidR="003A6A4A" w:rsidRPr="00791C7A" w:rsidRDefault="003A6A4A" w:rsidP="003A6A4A">
            <w:pPr>
              <w:rPr>
                <w:b/>
                <w:sz w:val="22"/>
                <w:szCs w:val="22"/>
              </w:rPr>
            </w:pPr>
          </w:p>
          <w:p w14:paraId="627D99A2" w14:textId="77777777" w:rsidR="003A6A4A" w:rsidRPr="00791C7A" w:rsidRDefault="003A6A4A" w:rsidP="003A6A4A">
            <w:pPr>
              <w:rPr>
                <w:b/>
                <w:sz w:val="22"/>
                <w:szCs w:val="22"/>
              </w:rPr>
            </w:pPr>
            <w:r w:rsidRPr="00791C7A">
              <w:rPr>
                <w:b/>
                <w:color w:val="000000"/>
                <w:sz w:val="22"/>
                <w:szCs w:val="22"/>
              </w:rPr>
              <w:t>_________________ ______________</w:t>
            </w:r>
          </w:p>
        </w:tc>
        <w:tc>
          <w:tcPr>
            <w:tcW w:w="5090" w:type="dxa"/>
          </w:tcPr>
          <w:p w14:paraId="077BB685" w14:textId="77777777" w:rsidR="004A4FFB" w:rsidRPr="00791C7A" w:rsidRDefault="004A4FFB" w:rsidP="003A6A4A">
            <w:pPr>
              <w:rPr>
                <w:b/>
                <w:color w:val="000000"/>
                <w:sz w:val="22"/>
                <w:szCs w:val="22"/>
              </w:rPr>
            </w:pPr>
          </w:p>
          <w:p w14:paraId="3015B78D" w14:textId="77777777" w:rsidR="004A4FFB" w:rsidRPr="00791C7A" w:rsidRDefault="004A4FFB" w:rsidP="003A6A4A">
            <w:pPr>
              <w:rPr>
                <w:b/>
                <w:color w:val="000000"/>
                <w:sz w:val="22"/>
                <w:szCs w:val="22"/>
              </w:rPr>
            </w:pPr>
          </w:p>
          <w:p w14:paraId="4C2F6EA5" w14:textId="77777777" w:rsidR="003A6A4A" w:rsidRPr="00791C7A" w:rsidRDefault="003A6A4A" w:rsidP="003A6A4A">
            <w:pPr>
              <w:rPr>
                <w:b/>
                <w:color w:val="000000"/>
                <w:sz w:val="22"/>
                <w:szCs w:val="22"/>
              </w:rPr>
            </w:pPr>
            <w:r w:rsidRPr="00791C7A">
              <w:rPr>
                <w:b/>
                <w:color w:val="000000"/>
                <w:sz w:val="22"/>
                <w:szCs w:val="22"/>
              </w:rPr>
              <w:t>Споживач (Активний споживач):</w:t>
            </w:r>
          </w:p>
          <w:p w14:paraId="52B48249" w14:textId="77777777" w:rsidR="003A6A4A" w:rsidRPr="00791C7A" w:rsidRDefault="003A6A4A" w:rsidP="003A6A4A">
            <w:pPr>
              <w:rPr>
                <w:b/>
                <w:color w:val="000000"/>
                <w:sz w:val="22"/>
                <w:szCs w:val="22"/>
              </w:rPr>
            </w:pPr>
          </w:p>
          <w:p w14:paraId="71F71C42" w14:textId="77777777" w:rsidR="003A6A4A" w:rsidRDefault="003A6A4A" w:rsidP="003A6A4A">
            <w:pPr>
              <w:rPr>
                <w:b/>
                <w:color w:val="000000"/>
                <w:sz w:val="22"/>
                <w:szCs w:val="22"/>
              </w:rPr>
            </w:pPr>
          </w:p>
          <w:p w14:paraId="300405D7" w14:textId="77777777" w:rsidR="00BE7627" w:rsidRPr="00791C7A" w:rsidRDefault="00BE7627" w:rsidP="003A6A4A">
            <w:pPr>
              <w:rPr>
                <w:b/>
                <w:color w:val="000000"/>
                <w:sz w:val="22"/>
                <w:szCs w:val="22"/>
              </w:rPr>
            </w:pPr>
          </w:p>
          <w:p w14:paraId="2560D84E" w14:textId="77777777" w:rsidR="003A6A4A" w:rsidRPr="00791C7A" w:rsidRDefault="003A6A4A" w:rsidP="003A6A4A">
            <w:pPr>
              <w:rPr>
                <w:b/>
                <w:color w:val="000000"/>
                <w:sz w:val="22"/>
                <w:szCs w:val="22"/>
              </w:rPr>
            </w:pPr>
          </w:p>
          <w:p w14:paraId="0F5701F4" w14:textId="77777777" w:rsidR="003A6A4A" w:rsidRPr="004A4FFB" w:rsidRDefault="003A6A4A" w:rsidP="003A6A4A">
            <w:pPr>
              <w:rPr>
                <w:b/>
                <w:sz w:val="22"/>
                <w:szCs w:val="22"/>
              </w:rPr>
            </w:pPr>
            <w:r w:rsidRPr="00791C7A">
              <w:rPr>
                <w:b/>
                <w:color w:val="000000"/>
                <w:sz w:val="22"/>
                <w:szCs w:val="22"/>
              </w:rPr>
              <w:t>_________________ ______________</w:t>
            </w:r>
          </w:p>
        </w:tc>
      </w:tr>
    </w:tbl>
    <w:p w14:paraId="53803D88" w14:textId="77777777" w:rsidR="0059539C" w:rsidRPr="004A4FFB" w:rsidRDefault="0059539C" w:rsidP="006F17D3">
      <w:pPr>
        <w:rPr>
          <w:sz w:val="22"/>
          <w:szCs w:val="22"/>
        </w:rPr>
      </w:pPr>
    </w:p>
    <w:sectPr w:rsidR="0059539C" w:rsidRPr="004A4FFB" w:rsidSect="004A4FFB">
      <w:headerReference w:type="default" r:id="rId8"/>
      <w:pgSz w:w="11900" w:h="16840"/>
      <w:pgMar w:top="709" w:right="567" w:bottom="709" w:left="1134" w:header="142" w:footer="6" w:gutter="0"/>
      <w:cols w:space="999"/>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349BC2" w14:textId="77777777" w:rsidR="000E224F" w:rsidRDefault="000E224F" w:rsidP="004A4FFB">
      <w:r>
        <w:separator/>
      </w:r>
    </w:p>
  </w:endnote>
  <w:endnote w:type="continuationSeparator" w:id="0">
    <w:p w14:paraId="5D8B8A6F" w14:textId="77777777" w:rsidR="000E224F" w:rsidRDefault="000E224F" w:rsidP="004A4F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ntiqua">
    <w:altName w:val="Microsoft YaHei"/>
    <w:charset w:val="00"/>
    <w:family w:val="swiss"/>
    <w:pitch w:val="variable"/>
    <w:sig w:usb0="00000001" w:usb1="00000000" w:usb2="00000000" w:usb3="00000000" w:csb0="00000005" w:csb1="00000000"/>
  </w:font>
  <w:font w:name="TimesNewRomanPSMT">
    <w:altName w:val="Times New Roman"/>
    <w:panose1 w:val="00000000000000000000"/>
    <w:charset w:val="00"/>
    <w:family w:val="roman"/>
    <w:notTrueType/>
    <w:pitch w:val="default"/>
  </w:font>
  <w:font w:name="Cambria Math">
    <w:panose1 w:val="02040503050406030204"/>
    <w:charset w:val="CC"/>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BC2DBB" w14:textId="77777777" w:rsidR="000E224F" w:rsidRDefault="000E224F" w:rsidP="004A4FFB">
      <w:r>
        <w:separator/>
      </w:r>
    </w:p>
  </w:footnote>
  <w:footnote w:type="continuationSeparator" w:id="0">
    <w:p w14:paraId="6FF811E8" w14:textId="77777777" w:rsidR="000E224F" w:rsidRDefault="000E224F" w:rsidP="004A4F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0EA611" w14:textId="77777777" w:rsidR="004A4FFB" w:rsidRPr="004A4FFB" w:rsidRDefault="004A4FFB">
    <w:pPr>
      <w:pStyle w:val="af5"/>
      <w:jc w:val="center"/>
      <w:rPr>
        <w:sz w:val="20"/>
        <w:szCs w:val="20"/>
      </w:rPr>
    </w:pPr>
    <w:r w:rsidRPr="004A4FFB">
      <w:rPr>
        <w:sz w:val="20"/>
        <w:szCs w:val="20"/>
      </w:rPr>
      <w:fldChar w:fldCharType="begin"/>
    </w:r>
    <w:r w:rsidRPr="004A4FFB">
      <w:rPr>
        <w:sz w:val="20"/>
        <w:szCs w:val="20"/>
      </w:rPr>
      <w:instrText>PAGE   \* MERGEFORMAT</w:instrText>
    </w:r>
    <w:r w:rsidRPr="004A4FFB">
      <w:rPr>
        <w:sz w:val="20"/>
        <w:szCs w:val="20"/>
      </w:rPr>
      <w:fldChar w:fldCharType="separate"/>
    </w:r>
    <w:r w:rsidR="00791C7A">
      <w:rPr>
        <w:noProof/>
        <w:sz w:val="20"/>
        <w:szCs w:val="20"/>
      </w:rPr>
      <w:t>2</w:t>
    </w:r>
    <w:r w:rsidRPr="004A4FFB">
      <w:rPr>
        <w:sz w:val="20"/>
        <w:szCs w:val="20"/>
      </w:rPr>
      <w:fldChar w:fldCharType="end"/>
    </w:r>
  </w:p>
  <w:p w14:paraId="1A05A867" w14:textId="77777777" w:rsidR="004A4FFB" w:rsidRDefault="004A4FFB">
    <w:pPr>
      <w:pStyle w:val="af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C2745"/>
    <w:multiLevelType w:val="hybridMultilevel"/>
    <w:tmpl w:val="E166B272"/>
    <w:lvl w:ilvl="0" w:tplc="1ACC7A8C">
      <w:start w:val="1"/>
      <w:numFmt w:val="bullet"/>
      <w:lvlText w:val="-"/>
      <w:lvlJc w:val="left"/>
      <w:pPr>
        <w:ind w:left="720" w:hanging="360"/>
      </w:pPr>
      <w:rPr>
        <w:rFonts w:ascii="Times New Roman" w:eastAsia="Times New Roman"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5D1C34"/>
    <w:multiLevelType w:val="hybridMultilevel"/>
    <w:tmpl w:val="42D40BB2"/>
    <w:lvl w:ilvl="0" w:tplc="CFDA9BBA">
      <w:numFmt w:val="bullet"/>
      <w:lvlText w:val="-"/>
      <w:lvlJc w:val="left"/>
      <w:pPr>
        <w:ind w:left="765" w:hanging="360"/>
      </w:pPr>
      <w:rPr>
        <w:rFonts w:ascii="Times New Roman" w:eastAsia="Calibri" w:hAnsi="Times New Roman" w:cs="Times New Roman" w:hint="default"/>
      </w:rPr>
    </w:lvl>
    <w:lvl w:ilvl="1" w:tplc="04220003" w:tentative="1">
      <w:start w:val="1"/>
      <w:numFmt w:val="bullet"/>
      <w:lvlText w:val="o"/>
      <w:lvlJc w:val="left"/>
      <w:pPr>
        <w:ind w:left="1485" w:hanging="360"/>
      </w:pPr>
      <w:rPr>
        <w:rFonts w:ascii="Courier New" w:hAnsi="Courier New" w:cs="Courier New" w:hint="default"/>
      </w:rPr>
    </w:lvl>
    <w:lvl w:ilvl="2" w:tplc="04220005" w:tentative="1">
      <w:start w:val="1"/>
      <w:numFmt w:val="bullet"/>
      <w:lvlText w:val=""/>
      <w:lvlJc w:val="left"/>
      <w:pPr>
        <w:ind w:left="2205" w:hanging="360"/>
      </w:pPr>
      <w:rPr>
        <w:rFonts w:ascii="Wingdings" w:hAnsi="Wingdings" w:hint="default"/>
      </w:rPr>
    </w:lvl>
    <w:lvl w:ilvl="3" w:tplc="04220001" w:tentative="1">
      <w:start w:val="1"/>
      <w:numFmt w:val="bullet"/>
      <w:lvlText w:val=""/>
      <w:lvlJc w:val="left"/>
      <w:pPr>
        <w:ind w:left="2925" w:hanging="360"/>
      </w:pPr>
      <w:rPr>
        <w:rFonts w:ascii="Symbol" w:hAnsi="Symbol" w:hint="default"/>
      </w:rPr>
    </w:lvl>
    <w:lvl w:ilvl="4" w:tplc="04220003" w:tentative="1">
      <w:start w:val="1"/>
      <w:numFmt w:val="bullet"/>
      <w:lvlText w:val="o"/>
      <w:lvlJc w:val="left"/>
      <w:pPr>
        <w:ind w:left="3645" w:hanging="360"/>
      </w:pPr>
      <w:rPr>
        <w:rFonts w:ascii="Courier New" w:hAnsi="Courier New" w:cs="Courier New" w:hint="default"/>
      </w:rPr>
    </w:lvl>
    <w:lvl w:ilvl="5" w:tplc="04220005" w:tentative="1">
      <w:start w:val="1"/>
      <w:numFmt w:val="bullet"/>
      <w:lvlText w:val=""/>
      <w:lvlJc w:val="left"/>
      <w:pPr>
        <w:ind w:left="4365" w:hanging="360"/>
      </w:pPr>
      <w:rPr>
        <w:rFonts w:ascii="Wingdings" w:hAnsi="Wingdings" w:hint="default"/>
      </w:rPr>
    </w:lvl>
    <w:lvl w:ilvl="6" w:tplc="04220001" w:tentative="1">
      <w:start w:val="1"/>
      <w:numFmt w:val="bullet"/>
      <w:lvlText w:val=""/>
      <w:lvlJc w:val="left"/>
      <w:pPr>
        <w:ind w:left="5085" w:hanging="360"/>
      </w:pPr>
      <w:rPr>
        <w:rFonts w:ascii="Symbol" w:hAnsi="Symbol" w:hint="default"/>
      </w:rPr>
    </w:lvl>
    <w:lvl w:ilvl="7" w:tplc="04220003" w:tentative="1">
      <w:start w:val="1"/>
      <w:numFmt w:val="bullet"/>
      <w:lvlText w:val="o"/>
      <w:lvlJc w:val="left"/>
      <w:pPr>
        <w:ind w:left="5805" w:hanging="360"/>
      </w:pPr>
      <w:rPr>
        <w:rFonts w:ascii="Courier New" w:hAnsi="Courier New" w:cs="Courier New" w:hint="default"/>
      </w:rPr>
    </w:lvl>
    <w:lvl w:ilvl="8" w:tplc="04220005" w:tentative="1">
      <w:start w:val="1"/>
      <w:numFmt w:val="bullet"/>
      <w:lvlText w:val=""/>
      <w:lvlJc w:val="left"/>
      <w:pPr>
        <w:ind w:left="6525" w:hanging="360"/>
      </w:pPr>
      <w:rPr>
        <w:rFonts w:ascii="Wingdings" w:hAnsi="Wingdings" w:hint="default"/>
      </w:rPr>
    </w:lvl>
  </w:abstractNum>
  <w:abstractNum w:abstractNumId="2" w15:restartNumberingAfterBreak="0">
    <w:nsid w:val="11D55ACE"/>
    <w:multiLevelType w:val="hybridMultilevel"/>
    <w:tmpl w:val="D49C25AE"/>
    <w:lvl w:ilvl="0" w:tplc="8CE009AE">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FDC6472"/>
    <w:multiLevelType w:val="hybridMultilevel"/>
    <w:tmpl w:val="5F42CBBA"/>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4E2F29A4"/>
    <w:multiLevelType w:val="hybridMultilevel"/>
    <w:tmpl w:val="CC1E156E"/>
    <w:lvl w:ilvl="0" w:tplc="1E72599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812674D"/>
    <w:multiLevelType w:val="hybridMultilevel"/>
    <w:tmpl w:val="2A7AF066"/>
    <w:lvl w:ilvl="0" w:tplc="D178943C">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3AB5AF7"/>
    <w:multiLevelType w:val="hybridMultilevel"/>
    <w:tmpl w:val="5E7C241A"/>
    <w:lvl w:ilvl="0" w:tplc="04220011">
      <w:start w:val="1"/>
      <w:numFmt w:val="decimal"/>
      <w:lvlText w:val="%1)"/>
      <w:lvlJc w:val="left"/>
      <w:pPr>
        <w:ind w:left="720" w:hanging="360"/>
      </w:pPr>
      <w:rPr>
        <w:rFonts w:hint="default"/>
      </w:rPr>
    </w:lvl>
    <w:lvl w:ilvl="1" w:tplc="FFFFFFFF">
      <w:numFmt w:val="bullet"/>
      <w:lvlText w:val="-"/>
      <w:lvlJc w:val="left"/>
      <w:pPr>
        <w:ind w:left="1440" w:hanging="360"/>
      </w:pPr>
      <w:rPr>
        <w:rFonts w:ascii="Times New Roman" w:eastAsia="Times New Roman" w:hAnsi="Times New Roman"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64A97A8F"/>
    <w:multiLevelType w:val="hybridMultilevel"/>
    <w:tmpl w:val="08B69966"/>
    <w:lvl w:ilvl="0" w:tplc="53F67E62">
      <w:start w:val="1"/>
      <w:numFmt w:val="bullet"/>
      <w:lvlText w:val="-"/>
      <w:lvlJc w:val="left"/>
      <w:pPr>
        <w:ind w:left="720" w:hanging="360"/>
      </w:pPr>
      <w:rPr>
        <w:rFonts w:ascii="Times New Roman" w:eastAsia="Times New Roman"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8025904"/>
    <w:multiLevelType w:val="hybridMultilevel"/>
    <w:tmpl w:val="29620420"/>
    <w:lvl w:ilvl="0" w:tplc="04220001">
      <w:start w:val="1"/>
      <w:numFmt w:val="bullet"/>
      <w:lvlText w:val=""/>
      <w:lvlJc w:val="left"/>
      <w:pPr>
        <w:ind w:left="720" w:hanging="360"/>
      </w:pPr>
      <w:rPr>
        <w:rFonts w:ascii="Symbol" w:hAnsi="Symbol" w:hint="default"/>
      </w:rPr>
    </w:lvl>
    <w:lvl w:ilvl="1" w:tplc="BBECCD1A">
      <w:numFmt w:val="bullet"/>
      <w:lvlText w:val="-"/>
      <w:lvlJc w:val="left"/>
      <w:pPr>
        <w:ind w:left="1440" w:hanging="360"/>
      </w:pPr>
      <w:rPr>
        <w:rFonts w:ascii="Times New Roman" w:eastAsia="Times New Roman"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15:restartNumberingAfterBreak="0">
    <w:nsid w:val="6BC82BF9"/>
    <w:multiLevelType w:val="hybridMultilevel"/>
    <w:tmpl w:val="EFAE6FC6"/>
    <w:lvl w:ilvl="0" w:tplc="22B293C2">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53962A8"/>
    <w:multiLevelType w:val="hybridMultilevel"/>
    <w:tmpl w:val="4E9E686A"/>
    <w:lvl w:ilvl="0" w:tplc="8918D27A">
      <w:start w:val="1"/>
      <w:numFmt w:val="bullet"/>
      <w:lvlText w:val="-"/>
      <w:lvlJc w:val="left"/>
      <w:pPr>
        <w:ind w:left="720" w:hanging="360"/>
      </w:pPr>
      <w:rPr>
        <w:rFonts w:ascii="Times New Roman" w:eastAsia="Times New Roman"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55312276">
    <w:abstractNumId w:val="5"/>
  </w:num>
  <w:num w:numId="2" w16cid:durableId="1325161006">
    <w:abstractNumId w:val="9"/>
  </w:num>
  <w:num w:numId="3" w16cid:durableId="1535729452">
    <w:abstractNumId w:val="2"/>
  </w:num>
  <w:num w:numId="4" w16cid:durableId="1970620707">
    <w:abstractNumId w:val="4"/>
  </w:num>
  <w:num w:numId="5" w16cid:durableId="299582594">
    <w:abstractNumId w:val="10"/>
  </w:num>
  <w:num w:numId="6" w16cid:durableId="1657998681">
    <w:abstractNumId w:val="7"/>
  </w:num>
  <w:num w:numId="7" w16cid:durableId="1267542670">
    <w:abstractNumId w:val="0"/>
  </w:num>
  <w:num w:numId="8" w16cid:durableId="1135489315">
    <w:abstractNumId w:val="8"/>
  </w:num>
  <w:num w:numId="9" w16cid:durableId="1071274090">
    <w:abstractNumId w:val="3"/>
  </w:num>
  <w:num w:numId="10" w16cid:durableId="724986821">
    <w:abstractNumId w:val="1"/>
  </w:num>
  <w:num w:numId="11" w16cid:durableId="2224489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2C13"/>
    <w:rsid w:val="00015508"/>
    <w:rsid w:val="00016D34"/>
    <w:rsid w:val="0002026A"/>
    <w:rsid w:val="00030103"/>
    <w:rsid w:val="00053930"/>
    <w:rsid w:val="00061199"/>
    <w:rsid w:val="000B62EF"/>
    <w:rsid w:val="000C6CD0"/>
    <w:rsid w:val="000D598A"/>
    <w:rsid w:val="000D7998"/>
    <w:rsid w:val="000D7D45"/>
    <w:rsid w:val="000E05EC"/>
    <w:rsid w:val="000E224F"/>
    <w:rsid w:val="000F472E"/>
    <w:rsid w:val="00102EFE"/>
    <w:rsid w:val="00116D1B"/>
    <w:rsid w:val="0011730A"/>
    <w:rsid w:val="001225BC"/>
    <w:rsid w:val="00141AAF"/>
    <w:rsid w:val="001540ED"/>
    <w:rsid w:val="00157923"/>
    <w:rsid w:val="00163BF3"/>
    <w:rsid w:val="00181549"/>
    <w:rsid w:val="00187602"/>
    <w:rsid w:val="00193DB9"/>
    <w:rsid w:val="001A05D5"/>
    <w:rsid w:val="001B3217"/>
    <w:rsid w:val="001B7FB7"/>
    <w:rsid w:val="001E097C"/>
    <w:rsid w:val="001F0CB6"/>
    <w:rsid w:val="00213A0E"/>
    <w:rsid w:val="00222E97"/>
    <w:rsid w:val="00223A57"/>
    <w:rsid w:val="00225801"/>
    <w:rsid w:val="00230516"/>
    <w:rsid w:val="00233EB8"/>
    <w:rsid w:val="0025342D"/>
    <w:rsid w:val="00274329"/>
    <w:rsid w:val="00282F05"/>
    <w:rsid w:val="002B3185"/>
    <w:rsid w:val="002C04EA"/>
    <w:rsid w:val="002C4C22"/>
    <w:rsid w:val="002F221E"/>
    <w:rsid w:val="002F51D5"/>
    <w:rsid w:val="00316A05"/>
    <w:rsid w:val="00322B35"/>
    <w:rsid w:val="00325A09"/>
    <w:rsid w:val="00343566"/>
    <w:rsid w:val="00346E1E"/>
    <w:rsid w:val="003545F1"/>
    <w:rsid w:val="003737A6"/>
    <w:rsid w:val="003825AF"/>
    <w:rsid w:val="00382F8A"/>
    <w:rsid w:val="00387CC3"/>
    <w:rsid w:val="00395311"/>
    <w:rsid w:val="003A19B6"/>
    <w:rsid w:val="003A6A4A"/>
    <w:rsid w:val="003B4182"/>
    <w:rsid w:val="003C2083"/>
    <w:rsid w:val="003C2F2D"/>
    <w:rsid w:val="003C645B"/>
    <w:rsid w:val="003C7171"/>
    <w:rsid w:val="003D45BE"/>
    <w:rsid w:val="003D7A95"/>
    <w:rsid w:val="003F0038"/>
    <w:rsid w:val="0041563D"/>
    <w:rsid w:val="004272F7"/>
    <w:rsid w:val="00446E31"/>
    <w:rsid w:val="00447154"/>
    <w:rsid w:val="00493E95"/>
    <w:rsid w:val="004A4FFB"/>
    <w:rsid w:val="004D061C"/>
    <w:rsid w:val="004D0ABA"/>
    <w:rsid w:val="004E0FE5"/>
    <w:rsid w:val="004E26DA"/>
    <w:rsid w:val="004F5618"/>
    <w:rsid w:val="0050706C"/>
    <w:rsid w:val="00532CDB"/>
    <w:rsid w:val="005338FF"/>
    <w:rsid w:val="005464ED"/>
    <w:rsid w:val="005665F5"/>
    <w:rsid w:val="005677D6"/>
    <w:rsid w:val="00572C21"/>
    <w:rsid w:val="005811FA"/>
    <w:rsid w:val="0059539C"/>
    <w:rsid w:val="005B6E9F"/>
    <w:rsid w:val="005D2577"/>
    <w:rsid w:val="005D58DD"/>
    <w:rsid w:val="00602EDB"/>
    <w:rsid w:val="00605787"/>
    <w:rsid w:val="00611E0F"/>
    <w:rsid w:val="00617B1A"/>
    <w:rsid w:val="00627BDB"/>
    <w:rsid w:val="00675011"/>
    <w:rsid w:val="006B10F6"/>
    <w:rsid w:val="006B692A"/>
    <w:rsid w:val="006C18F6"/>
    <w:rsid w:val="006D3A8B"/>
    <w:rsid w:val="006F17D3"/>
    <w:rsid w:val="007064CE"/>
    <w:rsid w:val="00717593"/>
    <w:rsid w:val="00744101"/>
    <w:rsid w:val="007472F5"/>
    <w:rsid w:val="00774E4F"/>
    <w:rsid w:val="007821F6"/>
    <w:rsid w:val="0078717A"/>
    <w:rsid w:val="00791C7A"/>
    <w:rsid w:val="007960ED"/>
    <w:rsid w:val="007B010A"/>
    <w:rsid w:val="007B3112"/>
    <w:rsid w:val="007B5A54"/>
    <w:rsid w:val="007E7B45"/>
    <w:rsid w:val="007F58C5"/>
    <w:rsid w:val="00805F6B"/>
    <w:rsid w:val="00805FE3"/>
    <w:rsid w:val="0081012C"/>
    <w:rsid w:val="00826B2B"/>
    <w:rsid w:val="0083101E"/>
    <w:rsid w:val="00834BDD"/>
    <w:rsid w:val="008664B1"/>
    <w:rsid w:val="00881E22"/>
    <w:rsid w:val="00887D98"/>
    <w:rsid w:val="008B1F03"/>
    <w:rsid w:val="008B343D"/>
    <w:rsid w:val="008C0DDD"/>
    <w:rsid w:val="008C387E"/>
    <w:rsid w:val="008E58A2"/>
    <w:rsid w:val="008F1801"/>
    <w:rsid w:val="009107F4"/>
    <w:rsid w:val="00920920"/>
    <w:rsid w:val="00962A60"/>
    <w:rsid w:val="00964A68"/>
    <w:rsid w:val="009831BE"/>
    <w:rsid w:val="00984407"/>
    <w:rsid w:val="00986A9C"/>
    <w:rsid w:val="00987218"/>
    <w:rsid w:val="0099358B"/>
    <w:rsid w:val="009959B5"/>
    <w:rsid w:val="00996EA8"/>
    <w:rsid w:val="009A693C"/>
    <w:rsid w:val="009B4E92"/>
    <w:rsid w:val="009C1F5B"/>
    <w:rsid w:val="009D46AE"/>
    <w:rsid w:val="009D7E09"/>
    <w:rsid w:val="009E4F9B"/>
    <w:rsid w:val="009F2DD6"/>
    <w:rsid w:val="009F331E"/>
    <w:rsid w:val="00A03F81"/>
    <w:rsid w:val="00A0633C"/>
    <w:rsid w:val="00A22B21"/>
    <w:rsid w:val="00A35DC8"/>
    <w:rsid w:val="00A56E9A"/>
    <w:rsid w:val="00A60BB7"/>
    <w:rsid w:val="00A67BFC"/>
    <w:rsid w:val="00A746B5"/>
    <w:rsid w:val="00A93566"/>
    <w:rsid w:val="00A95BB9"/>
    <w:rsid w:val="00AA174C"/>
    <w:rsid w:val="00AA6A36"/>
    <w:rsid w:val="00AB2782"/>
    <w:rsid w:val="00AB4F9C"/>
    <w:rsid w:val="00AC08EA"/>
    <w:rsid w:val="00AC38D4"/>
    <w:rsid w:val="00AD2230"/>
    <w:rsid w:val="00AD3311"/>
    <w:rsid w:val="00AE1CD7"/>
    <w:rsid w:val="00B14481"/>
    <w:rsid w:val="00B51B11"/>
    <w:rsid w:val="00B57B66"/>
    <w:rsid w:val="00B60A7C"/>
    <w:rsid w:val="00B6585D"/>
    <w:rsid w:val="00B76226"/>
    <w:rsid w:val="00B8614E"/>
    <w:rsid w:val="00BA39DE"/>
    <w:rsid w:val="00BB0055"/>
    <w:rsid w:val="00BB1DFC"/>
    <w:rsid w:val="00BC4506"/>
    <w:rsid w:val="00BC5F09"/>
    <w:rsid w:val="00BC6280"/>
    <w:rsid w:val="00BC63CB"/>
    <w:rsid w:val="00BE1E19"/>
    <w:rsid w:val="00BE7627"/>
    <w:rsid w:val="00C00365"/>
    <w:rsid w:val="00C14CA3"/>
    <w:rsid w:val="00C176BA"/>
    <w:rsid w:val="00C20CCA"/>
    <w:rsid w:val="00C3539F"/>
    <w:rsid w:val="00C40A9C"/>
    <w:rsid w:val="00C52B08"/>
    <w:rsid w:val="00C53556"/>
    <w:rsid w:val="00C5608D"/>
    <w:rsid w:val="00C71424"/>
    <w:rsid w:val="00C84B84"/>
    <w:rsid w:val="00C875C7"/>
    <w:rsid w:val="00C87702"/>
    <w:rsid w:val="00CB6EB5"/>
    <w:rsid w:val="00CE209E"/>
    <w:rsid w:val="00CE311A"/>
    <w:rsid w:val="00CF0502"/>
    <w:rsid w:val="00CF1BBB"/>
    <w:rsid w:val="00CF29B1"/>
    <w:rsid w:val="00CF3230"/>
    <w:rsid w:val="00D171F7"/>
    <w:rsid w:val="00D35A76"/>
    <w:rsid w:val="00D36A0B"/>
    <w:rsid w:val="00D427CD"/>
    <w:rsid w:val="00D51F96"/>
    <w:rsid w:val="00D5718C"/>
    <w:rsid w:val="00D72B1E"/>
    <w:rsid w:val="00D81587"/>
    <w:rsid w:val="00D92167"/>
    <w:rsid w:val="00DA7E27"/>
    <w:rsid w:val="00DC4A88"/>
    <w:rsid w:val="00DD4D35"/>
    <w:rsid w:val="00E12C13"/>
    <w:rsid w:val="00E13B48"/>
    <w:rsid w:val="00E167B5"/>
    <w:rsid w:val="00E30769"/>
    <w:rsid w:val="00E34799"/>
    <w:rsid w:val="00E463BF"/>
    <w:rsid w:val="00E46EF6"/>
    <w:rsid w:val="00E57FAA"/>
    <w:rsid w:val="00E82ECB"/>
    <w:rsid w:val="00E846E3"/>
    <w:rsid w:val="00E86B01"/>
    <w:rsid w:val="00E87781"/>
    <w:rsid w:val="00EB7F06"/>
    <w:rsid w:val="00F13BF8"/>
    <w:rsid w:val="00F2257B"/>
    <w:rsid w:val="00F263FA"/>
    <w:rsid w:val="00F32E1A"/>
    <w:rsid w:val="00F45E05"/>
    <w:rsid w:val="00F95BDB"/>
    <w:rsid w:val="00FA0266"/>
    <w:rsid w:val="00FA53E4"/>
    <w:rsid w:val="00FB1FB3"/>
    <w:rsid w:val="00FD4F71"/>
    <w:rsid w:val="00FE623C"/>
    <w:rsid w:val="00FF5ED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877BC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86A9C"/>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rsid w:val="00986A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000000"/>
      <w:sz w:val="18"/>
      <w:szCs w:val="18"/>
      <w:lang w:val="ru-RU" w:eastAsia="ru-RU"/>
    </w:rPr>
  </w:style>
  <w:style w:type="character" w:customStyle="1" w:styleId="HTML0">
    <w:name w:val="Стандартний HTML Знак"/>
    <w:link w:val="HTML"/>
    <w:rsid w:val="00986A9C"/>
    <w:rPr>
      <w:rFonts w:ascii="Courier New" w:eastAsia="Times New Roman" w:hAnsi="Courier New" w:cs="Courier New"/>
      <w:color w:val="000000"/>
      <w:sz w:val="18"/>
      <w:szCs w:val="18"/>
      <w:lang w:val="ru-RU" w:eastAsia="ru-RU"/>
    </w:rPr>
  </w:style>
  <w:style w:type="character" w:customStyle="1" w:styleId="a3">
    <w:name w:val="Печатная машинка"/>
    <w:rsid w:val="00986A9C"/>
    <w:rPr>
      <w:rFonts w:ascii="Courier New" w:hAnsi="Courier New" w:cs="Courier New"/>
      <w:sz w:val="20"/>
      <w:szCs w:val="20"/>
    </w:rPr>
  </w:style>
  <w:style w:type="paragraph" w:styleId="a4">
    <w:name w:val="List Paragraph"/>
    <w:basedOn w:val="a"/>
    <w:uiPriority w:val="34"/>
    <w:qFormat/>
    <w:rsid w:val="00AB2782"/>
    <w:pPr>
      <w:ind w:left="720"/>
      <w:contextualSpacing/>
    </w:pPr>
  </w:style>
  <w:style w:type="paragraph" w:styleId="a5">
    <w:name w:val="Balloon Text"/>
    <w:basedOn w:val="a"/>
    <w:link w:val="a6"/>
    <w:uiPriority w:val="99"/>
    <w:semiHidden/>
    <w:unhideWhenUsed/>
    <w:rsid w:val="00BB1DFC"/>
    <w:rPr>
      <w:rFonts w:ascii="Segoe UI" w:hAnsi="Segoe UI"/>
      <w:sz w:val="18"/>
      <w:szCs w:val="18"/>
    </w:rPr>
  </w:style>
  <w:style w:type="character" w:customStyle="1" w:styleId="a6">
    <w:name w:val="Текст у виносці Знак"/>
    <w:link w:val="a5"/>
    <w:uiPriority w:val="99"/>
    <w:semiHidden/>
    <w:rsid w:val="00BB1DFC"/>
    <w:rPr>
      <w:rFonts w:ascii="Segoe UI" w:eastAsia="Times New Roman" w:hAnsi="Segoe UI" w:cs="Segoe UI"/>
      <w:sz w:val="18"/>
      <w:szCs w:val="18"/>
      <w:lang w:val="uk-UA" w:eastAsia="uk-UA"/>
    </w:rPr>
  </w:style>
  <w:style w:type="character" w:customStyle="1" w:styleId="rvts0">
    <w:name w:val="rvts0"/>
    <w:rsid w:val="00F263FA"/>
  </w:style>
  <w:style w:type="paragraph" w:styleId="a7">
    <w:name w:val="No Spacing"/>
    <w:uiPriority w:val="1"/>
    <w:qFormat/>
    <w:rsid w:val="00F263FA"/>
    <w:rPr>
      <w:rFonts w:ascii="Times New Roman" w:eastAsia="Times New Roman" w:hAnsi="Times New Roman"/>
      <w:sz w:val="24"/>
      <w:szCs w:val="24"/>
    </w:rPr>
  </w:style>
  <w:style w:type="paragraph" w:customStyle="1" w:styleId="rvps2">
    <w:name w:val="rvps2"/>
    <w:basedOn w:val="a"/>
    <w:rsid w:val="00F263FA"/>
    <w:pPr>
      <w:spacing w:before="100" w:beforeAutospacing="1" w:after="100" w:afterAutospacing="1"/>
    </w:pPr>
    <w:rPr>
      <w:lang w:val="en-US" w:eastAsia="en-US"/>
    </w:rPr>
  </w:style>
  <w:style w:type="paragraph" w:customStyle="1" w:styleId="a8">
    <w:name w:val="Нормальний текст"/>
    <w:basedOn w:val="a"/>
    <w:rsid w:val="00163BF3"/>
    <w:pPr>
      <w:spacing w:before="120"/>
      <w:ind w:firstLine="567"/>
    </w:pPr>
    <w:rPr>
      <w:rFonts w:ascii="Antiqua" w:hAnsi="Antiqua"/>
      <w:sz w:val="26"/>
      <w:szCs w:val="20"/>
      <w:lang w:eastAsia="ru-RU"/>
    </w:rPr>
  </w:style>
  <w:style w:type="character" w:customStyle="1" w:styleId="FontStyle11">
    <w:name w:val="Font Style11"/>
    <w:uiPriority w:val="99"/>
    <w:rsid w:val="009F331E"/>
    <w:rPr>
      <w:rFonts w:ascii="Times New Roman" w:hAnsi="Times New Roman" w:cs="Times New Roman"/>
      <w:b/>
      <w:bCs/>
      <w:sz w:val="22"/>
      <w:szCs w:val="22"/>
    </w:rPr>
  </w:style>
  <w:style w:type="character" w:customStyle="1" w:styleId="fontstyle01">
    <w:name w:val="fontstyle01"/>
    <w:rsid w:val="009F331E"/>
    <w:rPr>
      <w:rFonts w:ascii="TimesNewRomanPSMT" w:hAnsi="TimesNewRomanPSMT" w:hint="default"/>
      <w:b w:val="0"/>
      <w:bCs w:val="0"/>
      <w:i w:val="0"/>
      <w:iCs w:val="0"/>
      <w:color w:val="000000"/>
      <w:sz w:val="24"/>
      <w:szCs w:val="24"/>
    </w:rPr>
  </w:style>
  <w:style w:type="paragraph" w:customStyle="1" w:styleId="Default">
    <w:name w:val="Default"/>
    <w:rsid w:val="009F331E"/>
    <w:pPr>
      <w:autoSpaceDE w:val="0"/>
      <w:autoSpaceDN w:val="0"/>
      <w:adjustRightInd w:val="0"/>
    </w:pPr>
    <w:rPr>
      <w:rFonts w:ascii="Times New Roman" w:hAnsi="Times New Roman"/>
      <w:color w:val="000000"/>
      <w:sz w:val="24"/>
      <w:szCs w:val="24"/>
      <w:lang w:val="ru-RU" w:eastAsia="en-US"/>
    </w:rPr>
  </w:style>
  <w:style w:type="paragraph" w:customStyle="1" w:styleId="Style6">
    <w:name w:val="Style6"/>
    <w:basedOn w:val="a"/>
    <w:uiPriority w:val="99"/>
    <w:rsid w:val="00E167B5"/>
    <w:pPr>
      <w:widowControl w:val="0"/>
      <w:pBdr>
        <w:top w:val="none" w:sz="4" w:space="0" w:color="000000"/>
        <w:left w:val="none" w:sz="4" w:space="0" w:color="000000"/>
        <w:bottom w:val="none" w:sz="4" w:space="0" w:color="000000"/>
        <w:right w:val="none" w:sz="4" w:space="0" w:color="000000"/>
        <w:between w:val="none" w:sz="4" w:space="0" w:color="000000"/>
      </w:pBdr>
      <w:spacing w:line="278" w:lineRule="exact"/>
    </w:pPr>
    <w:rPr>
      <w:rFonts w:eastAsia="Calibri"/>
      <w:lang w:val="ru-RU" w:eastAsia="ru-RU"/>
    </w:rPr>
  </w:style>
  <w:style w:type="character" w:customStyle="1" w:styleId="FontStyle12">
    <w:name w:val="Font Style12"/>
    <w:uiPriority w:val="99"/>
    <w:rsid w:val="00E167B5"/>
    <w:rPr>
      <w:rFonts w:ascii="Times New Roman" w:hAnsi="Times New Roman" w:cs="Times New Roman"/>
      <w:sz w:val="22"/>
      <w:szCs w:val="22"/>
    </w:rPr>
  </w:style>
  <w:style w:type="paragraph" w:customStyle="1" w:styleId="Style1">
    <w:name w:val="Style1"/>
    <w:basedOn w:val="a"/>
    <w:uiPriority w:val="99"/>
    <w:rsid w:val="00E167B5"/>
    <w:pPr>
      <w:widowControl w:val="0"/>
      <w:pBdr>
        <w:top w:val="none" w:sz="4" w:space="0" w:color="000000"/>
        <w:left w:val="none" w:sz="4" w:space="0" w:color="000000"/>
        <w:bottom w:val="none" w:sz="4" w:space="0" w:color="000000"/>
        <w:right w:val="none" w:sz="4" w:space="0" w:color="000000"/>
        <w:between w:val="none" w:sz="4" w:space="0" w:color="000000"/>
      </w:pBdr>
      <w:spacing w:line="276" w:lineRule="exact"/>
      <w:jc w:val="both"/>
    </w:pPr>
    <w:rPr>
      <w:rFonts w:eastAsia="Calibri"/>
      <w:lang w:val="ru-RU" w:eastAsia="ru-RU"/>
    </w:rPr>
  </w:style>
  <w:style w:type="paragraph" w:customStyle="1" w:styleId="Style5">
    <w:name w:val="Style5"/>
    <w:basedOn w:val="a"/>
    <w:uiPriority w:val="99"/>
    <w:rsid w:val="00E167B5"/>
    <w:pPr>
      <w:widowControl w:val="0"/>
      <w:pBdr>
        <w:top w:val="none" w:sz="4" w:space="0" w:color="000000"/>
        <w:left w:val="none" w:sz="4" w:space="0" w:color="000000"/>
        <w:bottom w:val="none" w:sz="4" w:space="0" w:color="000000"/>
        <w:right w:val="none" w:sz="4" w:space="0" w:color="000000"/>
        <w:between w:val="none" w:sz="4" w:space="0" w:color="000000"/>
      </w:pBdr>
      <w:spacing w:line="276" w:lineRule="exact"/>
      <w:jc w:val="center"/>
    </w:pPr>
    <w:rPr>
      <w:rFonts w:eastAsia="Calibri"/>
      <w:lang w:val="ru-RU" w:eastAsia="ru-RU"/>
    </w:rPr>
  </w:style>
  <w:style w:type="character" w:styleId="a9">
    <w:name w:val="annotation reference"/>
    <w:uiPriority w:val="99"/>
    <w:semiHidden/>
    <w:unhideWhenUsed/>
    <w:rsid w:val="00E167B5"/>
    <w:rPr>
      <w:sz w:val="16"/>
      <w:szCs w:val="16"/>
    </w:rPr>
  </w:style>
  <w:style w:type="paragraph" w:styleId="aa">
    <w:name w:val="annotation text"/>
    <w:basedOn w:val="a"/>
    <w:link w:val="ab"/>
    <w:uiPriority w:val="99"/>
    <w:semiHidden/>
    <w:unhideWhenUsed/>
    <w:rsid w:val="00E167B5"/>
    <w:pPr>
      <w:widowControl w:val="0"/>
      <w:pBdr>
        <w:top w:val="none" w:sz="4" w:space="0" w:color="000000"/>
        <w:left w:val="none" w:sz="4" w:space="0" w:color="000000"/>
        <w:bottom w:val="none" w:sz="4" w:space="0" w:color="000000"/>
        <w:right w:val="none" w:sz="4" w:space="0" w:color="000000"/>
        <w:between w:val="none" w:sz="4" w:space="0" w:color="000000"/>
      </w:pBdr>
    </w:pPr>
    <w:rPr>
      <w:rFonts w:eastAsia="Calibri"/>
      <w:sz w:val="20"/>
      <w:szCs w:val="20"/>
      <w:lang w:val="ru-RU" w:eastAsia="ru-RU"/>
    </w:rPr>
  </w:style>
  <w:style w:type="character" w:customStyle="1" w:styleId="ab">
    <w:name w:val="Текст примітки Знак"/>
    <w:link w:val="aa"/>
    <w:uiPriority w:val="99"/>
    <w:semiHidden/>
    <w:rsid w:val="00E167B5"/>
    <w:rPr>
      <w:rFonts w:ascii="Times New Roman" w:hAnsi="Times New Roman"/>
      <w:lang w:val="ru-RU" w:eastAsia="ru-RU"/>
    </w:rPr>
  </w:style>
  <w:style w:type="paragraph" w:customStyle="1" w:styleId="Style7">
    <w:name w:val="Style7"/>
    <w:basedOn w:val="a"/>
    <w:uiPriority w:val="99"/>
    <w:rsid w:val="00E167B5"/>
    <w:pPr>
      <w:widowControl w:val="0"/>
      <w:pBdr>
        <w:top w:val="none" w:sz="4" w:space="0" w:color="000000"/>
        <w:left w:val="none" w:sz="4" w:space="0" w:color="000000"/>
        <w:bottom w:val="none" w:sz="4" w:space="0" w:color="000000"/>
        <w:right w:val="none" w:sz="4" w:space="0" w:color="000000"/>
        <w:between w:val="none" w:sz="4" w:space="0" w:color="000000"/>
      </w:pBdr>
      <w:spacing w:line="276" w:lineRule="exact"/>
    </w:pPr>
    <w:rPr>
      <w:rFonts w:eastAsia="Calibri"/>
      <w:lang w:val="ru-RU" w:eastAsia="ru-RU"/>
    </w:rPr>
  </w:style>
  <w:style w:type="paragraph" w:styleId="ac">
    <w:name w:val="annotation subject"/>
    <w:basedOn w:val="aa"/>
    <w:next w:val="aa"/>
    <w:link w:val="ad"/>
    <w:uiPriority w:val="99"/>
    <w:semiHidden/>
    <w:unhideWhenUsed/>
    <w:rsid w:val="00225801"/>
    <w:pPr>
      <w:widowControl/>
      <w:pBdr>
        <w:top w:val="none" w:sz="0" w:space="0" w:color="auto"/>
        <w:left w:val="none" w:sz="0" w:space="0" w:color="auto"/>
        <w:bottom w:val="none" w:sz="0" w:space="0" w:color="auto"/>
        <w:right w:val="none" w:sz="0" w:space="0" w:color="auto"/>
        <w:between w:val="none" w:sz="0" w:space="0" w:color="auto"/>
      </w:pBdr>
    </w:pPr>
    <w:rPr>
      <w:rFonts w:eastAsia="Times New Roman"/>
      <w:b/>
      <w:bCs/>
      <w:lang w:val="uk-UA" w:eastAsia="uk-UA"/>
    </w:rPr>
  </w:style>
  <w:style w:type="character" w:customStyle="1" w:styleId="ad">
    <w:name w:val="Тема примітки Знак"/>
    <w:link w:val="ac"/>
    <w:uiPriority w:val="99"/>
    <w:semiHidden/>
    <w:rsid w:val="00225801"/>
    <w:rPr>
      <w:rFonts w:ascii="Times New Roman" w:eastAsia="Times New Roman" w:hAnsi="Times New Roman"/>
      <w:b/>
      <w:bCs/>
      <w:lang w:val="uk-UA" w:eastAsia="uk-UA"/>
    </w:rPr>
  </w:style>
  <w:style w:type="paragraph" w:customStyle="1" w:styleId="tj">
    <w:name w:val="tj"/>
    <w:basedOn w:val="a"/>
    <w:rsid w:val="005338FF"/>
    <w:pPr>
      <w:spacing w:before="100" w:beforeAutospacing="1" w:after="100" w:afterAutospacing="1"/>
    </w:pPr>
    <w:rPr>
      <w:lang w:val="ru-RU" w:eastAsia="ru-RU"/>
    </w:rPr>
  </w:style>
  <w:style w:type="paragraph" w:styleId="ae">
    <w:name w:val="Body Text"/>
    <w:basedOn w:val="a"/>
    <w:link w:val="af"/>
    <w:uiPriority w:val="1"/>
    <w:qFormat/>
    <w:rsid w:val="008C387E"/>
    <w:pPr>
      <w:widowControl w:val="0"/>
      <w:ind w:left="118" w:firstLine="707"/>
    </w:pPr>
    <w:rPr>
      <w:sz w:val="28"/>
      <w:szCs w:val="28"/>
      <w:lang w:val="en-US" w:eastAsia="en-US"/>
    </w:rPr>
  </w:style>
  <w:style w:type="character" w:customStyle="1" w:styleId="af">
    <w:name w:val="Основний текст Знак"/>
    <w:link w:val="ae"/>
    <w:uiPriority w:val="1"/>
    <w:rsid w:val="008C387E"/>
    <w:rPr>
      <w:rFonts w:ascii="Times New Roman" w:eastAsia="Times New Roman" w:hAnsi="Times New Roman"/>
      <w:sz w:val="28"/>
      <w:szCs w:val="28"/>
      <w:lang w:val="en-US" w:eastAsia="en-US"/>
    </w:rPr>
  </w:style>
  <w:style w:type="table" w:styleId="af0">
    <w:name w:val="Table Grid"/>
    <w:basedOn w:val="a1"/>
    <w:uiPriority w:val="39"/>
    <w:rsid w:val="006F17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Subtitle"/>
    <w:basedOn w:val="a"/>
    <w:next w:val="a"/>
    <w:link w:val="af2"/>
    <w:uiPriority w:val="11"/>
    <w:qFormat/>
    <w:rsid w:val="007064CE"/>
    <w:pPr>
      <w:widowControl w:val="0"/>
      <w:pBdr>
        <w:top w:val="none" w:sz="4" w:space="0" w:color="000000"/>
        <w:left w:val="none" w:sz="4" w:space="0" w:color="000000"/>
        <w:bottom w:val="none" w:sz="4" w:space="0" w:color="000000"/>
        <w:right w:val="none" w:sz="4" w:space="0" w:color="000000"/>
        <w:between w:val="none" w:sz="4" w:space="0" w:color="000000"/>
      </w:pBdr>
      <w:spacing w:before="200" w:after="200"/>
    </w:pPr>
    <w:rPr>
      <w:rFonts w:eastAsia="Calibri"/>
      <w:lang w:val="x-none" w:eastAsia="x-none"/>
    </w:rPr>
  </w:style>
  <w:style w:type="character" w:customStyle="1" w:styleId="af2">
    <w:name w:val="Підзаголовок Знак"/>
    <w:link w:val="af1"/>
    <w:uiPriority w:val="11"/>
    <w:rsid w:val="007064CE"/>
    <w:rPr>
      <w:rFonts w:ascii="Times New Roman" w:hAnsi="Times New Roman"/>
      <w:sz w:val="24"/>
      <w:szCs w:val="24"/>
    </w:rPr>
  </w:style>
  <w:style w:type="paragraph" w:styleId="af3">
    <w:name w:val="Normal (Web)"/>
    <w:aliases w:val=" Знак17,Знак18 Знак,Знак17 Знак1,Обычный (веб) Знак,Обычный (Web),Обычный (Web) Знак Знак Знак,Обычный (Web) Знак Знак Знак Знак Знак Знак,Обычный (Web) Знак Знак Знак Знак,Знак17,Обычный (веб) Знак1,Обычный (веб) Знак Знак Знак"/>
    <w:basedOn w:val="a"/>
    <w:link w:val="af4"/>
    <w:uiPriority w:val="99"/>
    <w:unhideWhenUsed/>
    <w:qFormat/>
    <w:rsid w:val="00CF0502"/>
    <w:pPr>
      <w:spacing w:before="100" w:beforeAutospacing="1" w:after="100" w:afterAutospacing="1"/>
    </w:pPr>
    <w:rPr>
      <w:lang w:val="en-US" w:eastAsia="en-US"/>
    </w:rPr>
  </w:style>
  <w:style w:type="character" w:customStyle="1" w:styleId="af4">
    <w:name w:val="Звичайний (веб) Знак"/>
    <w:aliases w:val=" Знак17 Знак,Знак18 Знак Знак,Знак17 Знак1 Знак,Обычный (веб) Знак Знак,Обычный (Web) Знак,Обычный (Web) Знак Знак Знак Знак1,Обычный (Web) Знак Знак Знак Знак Знак Знак Знак,Обычный (Web) Знак Знак Знак Знак Знак,Знак17 Знак"/>
    <w:link w:val="af3"/>
    <w:uiPriority w:val="99"/>
    <w:rsid w:val="00CF0502"/>
    <w:rPr>
      <w:rFonts w:ascii="Times New Roman" w:eastAsia="Times New Roman" w:hAnsi="Times New Roman"/>
      <w:sz w:val="24"/>
      <w:szCs w:val="24"/>
      <w:lang w:val="en-US" w:eastAsia="en-US"/>
    </w:rPr>
  </w:style>
  <w:style w:type="paragraph" w:styleId="af5">
    <w:name w:val="header"/>
    <w:basedOn w:val="a"/>
    <w:link w:val="af6"/>
    <w:uiPriority w:val="99"/>
    <w:unhideWhenUsed/>
    <w:rsid w:val="004A4FFB"/>
    <w:pPr>
      <w:tabs>
        <w:tab w:val="center" w:pos="4819"/>
        <w:tab w:val="right" w:pos="9639"/>
      </w:tabs>
    </w:pPr>
  </w:style>
  <w:style w:type="character" w:customStyle="1" w:styleId="af6">
    <w:name w:val="Верхній колонтитул Знак"/>
    <w:link w:val="af5"/>
    <w:uiPriority w:val="99"/>
    <w:rsid w:val="004A4FFB"/>
    <w:rPr>
      <w:rFonts w:ascii="Times New Roman" w:eastAsia="Times New Roman" w:hAnsi="Times New Roman"/>
      <w:sz w:val="24"/>
      <w:szCs w:val="24"/>
    </w:rPr>
  </w:style>
  <w:style w:type="paragraph" w:styleId="af7">
    <w:name w:val="footer"/>
    <w:basedOn w:val="a"/>
    <w:link w:val="af8"/>
    <w:uiPriority w:val="99"/>
    <w:unhideWhenUsed/>
    <w:rsid w:val="004A4FFB"/>
    <w:pPr>
      <w:tabs>
        <w:tab w:val="center" w:pos="4819"/>
        <w:tab w:val="right" w:pos="9639"/>
      </w:tabs>
    </w:pPr>
  </w:style>
  <w:style w:type="character" w:customStyle="1" w:styleId="af8">
    <w:name w:val="Нижній колонтитул Знак"/>
    <w:link w:val="af7"/>
    <w:uiPriority w:val="99"/>
    <w:rsid w:val="004A4FFB"/>
    <w:rPr>
      <w:rFonts w:ascii="Times New Roman" w:eastAsia="Times New Roman" w:hAnsi="Times New Roman"/>
      <w:sz w:val="24"/>
      <w:szCs w:val="24"/>
    </w:rPr>
  </w:style>
  <w:style w:type="paragraph" w:styleId="af9">
    <w:name w:val="Revision"/>
    <w:hidden/>
    <w:uiPriority w:val="99"/>
    <w:semiHidden/>
    <w:rsid w:val="004A4FFB"/>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8463559">
      <w:bodyDiv w:val="1"/>
      <w:marLeft w:val="0"/>
      <w:marRight w:val="0"/>
      <w:marTop w:val="0"/>
      <w:marBottom w:val="0"/>
      <w:divBdr>
        <w:top w:val="none" w:sz="0" w:space="0" w:color="auto"/>
        <w:left w:val="none" w:sz="0" w:space="0" w:color="auto"/>
        <w:bottom w:val="none" w:sz="0" w:space="0" w:color="auto"/>
        <w:right w:val="none" w:sz="0" w:space="0" w:color="auto"/>
      </w:divBdr>
      <w:divsChild>
        <w:div w:id="757097482">
          <w:marLeft w:val="0"/>
          <w:marRight w:val="0"/>
          <w:marTop w:val="0"/>
          <w:marBottom w:val="0"/>
          <w:divBdr>
            <w:top w:val="none" w:sz="0" w:space="0" w:color="auto"/>
            <w:left w:val="none" w:sz="0" w:space="0" w:color="auto"/>
            <w:bottom w:val="none" w:sz="0" w:space="0" w:color="auto"/>
            <w:right w:val="none" w:sz="0" w:space="0" w:color="auto"/>
          </w:divBdr>
        </w:div>
        <w:div w:id="1170564476">
          <w:marLeft w:val="0"/>
          <w:marRight w:val="0"/>
          <w:marTop w:val="0"/>
          <w:marBottom w:val="0"/>
          <w:divBdr>
            <w:top w:val="none" w:sz="0" w:space="0" w:color="auto"/>
            <w:left w:val="none" w:sz="0" w:space="0" w:color="auto"/>
            <w:bottom w:val="none" w:sz="0" w:space="0" w:color="auto"/>
            <w:right w:val="none" w:sz="0" w:space="0" w:color="auto"/>
          </w:divBdr>
        </w:div>
        <w:div w:id="1277446707">
          <w:marLeft w:val="0"/>
          <w:marRight w:val="0"/>
          <w:marTop w:val="0"/>
          <w:marBottom w:val="0"/>
          <w:divBdr>
            <w:top w:val="none" w:sz="0" w:space="0" w:color="auto"/>
            <w:left w:val="none" w:sz="0" w:space="0" w:color="auto"/>
            <w:bottom w:val="none" w:sz="0" w:space="0" w:color="auto"/>
            <w:right w:val="none" w:sz="0" w:space="0" w:color="auto"/>
          </w:divBdr>
        </w:div>
        <w:div w:id="1798403098">
          <w:marLeft w:val="0"/>
          <w:marRight w:val="0"/>
          <w:marTop w:val="0"/>
          <w:marBottom w:val="0"/>
          <w:divBdr>
            <w:top w:val="none" w:sz="0" w:space="0" w:color="auto"/>
            <w:left w:val="none" w:sz="0" w:space="0" w:color="auto"/>
            <w:bottom w:val="none" w:sz="0" w:space="0" w:color="auto"/>
            <w:right w:val="none" w:sz="0" w:space="0" w:color="auto"/>
          </w:divBdr>
        </w:div>
        <w:div w:id="1859156148">
          <w:marLeft w:val="0"/>
          <w:marRight w:val="0"/>
          <w:marTop w:val="0"/>
          <w:marBottom w:val="0"/>
          <w:divBdr>
            <w:top w:val="none" w:sz="0" w:space="0" w:color="auto"/>
            <w:left w:val="none" w:sz="0" w:space="0" w:color="auto"/>
            <w:bottom w:val="none" w:sz="0" w:space="0" w:color="auto"/>
            <w:right w:val="none" w:sz="0" w:space="0" w:color="auto"/>
          </w:divBdr>
        </w:div>
      </w:divsChild>
    </w:div>
    <w:div w:id="304824809">
      <w:bodyDiv w:val="1"/>
      <w:marLeft w:val="0"/>
      <w:marRight w:val="0"/>
      <w:marTop w:val="0"/>
      <w:marBottom w:val="0"/>
      <w:divBdr>
        <w:top w:val="none" w:sz="0" w:space="0" w:color="auto"/>
        <w:left w:val="none" w:sz="0" w:space="0" w:color="auto"/>
        <w:bottom w:val="none" w:sz="0" w:space="0" w:color="auto"/>
        <w:right w:val="none" w:sz="0" w:space="0" w:color="auto"/>
      </w:divBdr>
      <w:divsChild>
        <w:div w:id="584605212">
          <w:marLeft w:val="0"/>
          <w:marRight w:val="0"/>
          <w:marTop w:val="0"/>
          <w:marBottom w:val="0"/>
          <w:divBdr>
            <w:top w:val="none" w:sz="0" w:space="0" w:color="auto"/>
            <w:left w:val="none" w:sz="0" w:space="0" w:color="auto"/>
            <w:bottom w:val="none" w:sz="0" w:space="0" w:color="auto"/>
            <w:right w:val="none" w:sz="0" w:space="0" w:color="auto"/>
          </w:divBdr>
        </w:div>
        <w:div w:id="1126045212">
          <w:marLeft w:val="0"/>
          <w:marRight w:val="0"/>
          <w:marTop w:val="0"/>
          <w:marBottom w:val="0"/>
          <w:divBdr>
            <w:top w:val="none" w:sz="0" w:space="0" w:color="auto"/>
            <w:left w:val="none" w:sz="0" w:space="0" w:color="auto"/>
            <w:bottom w:val="none" w:sz="0" w:space="0" w:color="auto"/>
            <w:right w:val="none" w:sz="0" w:space="0" w:color="auto"/>
          </w:divBdr>
        </w:div>
        <w:div w:id="1180507346">
          <w:marLeft w:val="0"/>
          <w:marRight w:val="0"/>
          <w:marTop w:val="0"/>
          <w:marBottom w:val="0"/>
          <w:divBdr>
            <w:top w:val="none" w:sz="0" w:space="0" w:color="auto"/>
            <w:left w:val="none" w:sz="0" w:space="0" w:color="auto"/>
            <w:bottom w:val="none" w:sz="0" w:space="0" w:color="auto"/>
            <w:right w:val="none" w:sz="0" w:space="0" w:color="auto"/>
          </w:divBdr>
        </w:div>
        <w:div w:id="1330908905">
          <w:marLeft w:val="0"/>
          <w:marRight w:val="0"/>
          <w:marTop w:val="0"/>
          <w:marBottom w:val="0"/>
          <w:divBdr>
            <w:top w:val="none" w:sz="0" w:space="0" w:color="auto"/>
            <w:left w:val="none" w:sz="0" w:space="0" w:color="auto"/>
            <w:bottom w:val="none" w:sz="0" w:space="0" w:color="auto"/>
            <w:right w:val="none" w:sz="0" w:space="0" w:color="auto"/>
          </w:divBdr>
        </w:div>
        <w:div w:id="2027824429">
          <w:marLeft w:val="0"/>
          <w:marRight w:val="0"/>
          <w:marTop w:val="0"/>
          <w:marBottom w:val="0"/>
          <w:divBdr>
            <w:top w:val="none" w:sz="0" w:space="0" w:color="auto"/>
            <w:left w:val="none" w:sz="0" w:space="0" w:color="auto"/>
            <w:bottom w:val="none" w:sz="0" w:space="0" w:color="auto"/>
            <w:right w:val="none" w:sz="0" w:space="0" w:color="auto"/>
          </w:divBdr>
        </w:div>
      </w:divsChild>
    </w:div>
    <w:div w:id="623583087">
      <w:bodyDiv w:val="1"/>
      <w:marLeft w:val="0"/>
      <w:marRight w:val="0"/>
      <w:marTop w:val="0"/>
      <w:marBottom w:val="0"/>
      <w:divBdr>
        <w:top w:val="none" w:sz="0" w:space="0" w:color="auto"/>
        <w:left w:val="none" w:sz="0" w:space="0" w:color="auto"/>
        <w:bottom w:val="none" w:sz="0" w:space="0" w:color="auto"/>
        <w:right w:val="none" w:sz="0" w:space="0" w:color="auto"/>
      </w:divBdr>
    </w:div>
    <w:div w:id="730464995">
      <w:bodyDiv w:val="1"/>
      <w:marLeft w:val="0"/>
      <w:marRight w:val="0"/>
      <w:marTop w:val="0"/>
      <w:marBottom w:val="0"/>
      <w:divBdr>
        <w:top w:val="none" w:sz="0" w:space="0" w:color="auto"/>
        <w:left w:val="none" w:sz="0" w:space="0" w:color="auto"/>
        <w:bottom w:val="none" w:sz="0" w:space="0" w:color="auto"/>
        <w:right w:val="none" w:sz="0" w:space="0" w:color="auto"/>
      </w:divBdr>
    </w:div>
    <w:div w:id="1012680767">
      <w:bodyDiv w:val="1"/>
      <w:marLeft w:val="0"/>
      <w:marRight w:val="0"/>
      <w:marTop w:val="0"/>
      <w:marBottom w:val="0"/>
      <w:divBdr>
        <w:top w:val="none" w:sz="0" w:space="0" w:color="auto"/>
        <w:left w:val="none" w:sz="0" w:space="0" w:color="auto"/>
        <w:bottom w:val="none" w:sz="0" w:space="0" w:color="auto"/>
        <w:right w:val="none" w:sz="0" w:space="0" w:color="auto"/>
      </w:divBdr>
    </w:div>
    <w:div w:id="1528908148">
      <w:bodyDiv w:val="1"/>
      <w:marLeft w:val="0"/>
      <w:marRight w:val="0"/>
      <w:marTop w:val="0"/>
      <w:marBottom w:val="0"/>
      <w:divBdr>
        <w:top w:val="none" w:sz="0" w:space="0" w:color="auto"/>
        <w:left w:val="none" w:sz="0" w:space="0" w:color="auto"/>
        <w:bottom w:val="none" w:sz="0" w:space="0" w:color="auto"/>
        <w:right w:val="none" w:sz="0" w:space="0" w:color="auto"/>
      </w:divBdr>
    </w:div>
    <w:div w:id="1701009749">
      <w:bodyDiv w:val="1"/>
      <w:marLeft w:val="0"/>
      <w:marRight w:val="0"/>
      <w:marTop w:val="0"/>
      <w:marBottom w:val="0"/>
      <w:divBdr>
        <w:top w:val="none" w:sz="0" w:space="0" w:color="auto"/>
        <w:left w:val="none" w:sz="0" w:space="0" w:color="auto"/>
        <w:bottom w:val="none" w:sz="0" w:space="0" w:color="auto"/>
        <w:right w:val="none" w:sz="0" w:space="0" w:color="auto"/>
      </w:divBdr>
    </w:div>
    <w:div w:id="1841458317">
      <w:bodyDiv w:val="1"/>
      <w:marLeft w:val="0"/>
      <w:marRight w:val="0"/>
      <w:marTop w:val="0"/>
      <w:marBottom w:val="0"/>
      <w:divBdr>
        <w:top w:val="none" w:sz="0" w:space="0" w:color="auto"/>
        <w:left w:val="none" w:sz="0" w:space="0" w:color="auto"/>
        <w:bottom w:val="none" w:sz="0" w:space="0" w:color="auto"/>
        <w:right w:val="none" w:sz="0" w:space="0" w:color="auto"/>
      </w:divBdr>
    </w:div>
    <w:div w:id="1918662036">
      <w:bodyDiv w:val="1"/>
      <w:marLeft w:val="0"/>
      <w:marRight w:val="0"/>
      <w:marTop w:val="0"/>
      <w:marBottom w:val="0"/>
      <w:divBdr>
        <w:top w:val="none" w:sz="0" w:space="0" w:color="auto"/>
        <w:left w:val="none" w:sz="0" w:space="0" w:color="auto"/>
        <w:bottom w:val="none" w:sz="0" w:space="0" w:color="auto"/>
        <w:right w:val="none" w:sz="0" w:space="0" w:color="auto"/>
      </w:divBdr>
      <w:divsChild>
        <w:div w:id="466435698">
          <w:marLeft w:val="0"/>
          <w:marRight w:val="0"/>
          <w:marTop w:val="0"/>
          <w:marBottom w:val="0"/>
          <w:divBdr>
            <w:top w:val="none" w:sz="0" w:space="0" w:color="auto"/>
            <w:left w:val="none" w:sz="0" w:space="0" w:color="auto"/>
            <w:bottom w:val="none" w:sz="0" w:space="0" w:color="auto"/>
            <w:right w:val="none" w:sz="0" w:space="0" w:color="auto"/>
          </w:divBdr>
        </w:div>
        <w:div w:id="849417449">
          <w:marLeft w:val="0"/>
          <w:marRight w:val="0"/>
          <w:marTop w:val="0"/>
          <w:marBottom w:val="0"/>
          <w:divBdr>
            <w:top w:val="none" w:sz="0" w:space="0" w:color="auto"/>
            <w:left w:val="none" w:sz="0" w:space="0" w:color="auto"/>
            <w:bottom w:val="none" w:sz="0" w:space="0" w:color="auto"/>
            <w:right w:val="none" w:sz="0" w:space="0" w:color="auto"/>
          </w:divBdr>
        </w:div>
        <w:div w:id="932860887">
          <w:marLeft w:val="0"/>
          <w:marRight w:val="0"/>
          <w:marTop w:val="0"/>
          <w:marBottom w:val="0"/>
          <w:divBdr>
            <w:top w:val="none" w:sz="0" w:space="0" w:color="auto"/>
            <w:left w:val="none" w:sz="0" w:space="0" w:color="auto"/>
            <w:bottom w:val="none" w:sz="0" w:space="0" w:color="auto"/>
            <w:right w:val="none" w:sz="0" w:space="0" w:color="auto"/>
          </w:divBdr>
        </w:div>
        <w:div w:id="1104224684">
          <w:marLeft w:val="0"/>
          <w:marRight w:val="0"/>
          <w:marTop w:val="0"/>
          <w:marBottom w:val="0"/>
          <w:divBdr>
            <w:top w:val="none" w:sz="0" w:space="0" w:color="auto"/>
            <w:left w:val="none" w:sz="0" w:space="0" w:color="auto"/>
            <w:bottom w:val="none" w:sz="0" w:space="0" w:color="auto"/>
            <w:right w:val="none" w:sz="0" w:space="0" w:color="auto"/>
          </w:divBdr>
        </w:div>
        <w:div w:id="1108740173">
          <w:marLeft w:val="0"/>
          <w:marRight w:val="0"/>
          <w:marTop w:val="0"/>
          <w:marBottom w:val="0"/>
          <w:divBdr>
            <w:top w:val="none" w:sz="0" w:space="0" w:color="auto"/>
            <w:left w:val="none" w:sz="0" w:space="0" w:color="auto"/>
            <w:bottom w:val="none" w:sz="0" w:space="0" w:color="auto"/>
            <w:right w:val="none" w:sz="0" w:space="0" w:color="auto"/>
          </w:divBdr>
        </w:div>
        <w:div w:id="1175681478">
          <w:marLeft w:val="0"/>
          <w:marRight w:val="0"/>
          <w:marTop w:val="0"/>
          <w:marBottom w:val="0"/>
          <w:divBdr>
            <w:top w:val="none" w:sz="0" w:space="0" w:color="auto"/>
            <w:left w:val="none" w:sz="0" w:space="0" w:color="auto"/>
            <w:bottom w:val="none" w:sz="0" w:space="0" w:color="auto"/>
            <w:right w:val="none" w:sz="0" w:space="0" w:color="auto"/>
          </w:divBdr>
        </w:div>
        <w:div w:id="1201359125">
          <w:marLeft w:val="0"/>
          <w:marRight w:val="0"/>
          <w:marTop w:val="0"/>
          <w:marBottom w:val="0"/>
          <w:divBdr>
            <w:top w:val="none" w:sz="0" w:space="0" w:color="auto"/>
            <w:left w:val="none" w:sz="0" w:space="0" w:color="auto"/>
            <w:bottom w:val="none" w:sz="0" w:space="0" w:color="auto"/>
            <w:right w:val="none" w:sz="0" w:space="0" w:color="auto"/>
          </w:divBdr>
        </w:div>
        <w:div w:id="1329017793">
          <w:marLeft w:val="0"/>
          <w:marRight w:val="0"/>
          <w:marTop w:val="0"/>
          <w:marBottom w:val="0"/>
          <w:divBdr>
            <w:top w:val="none" w:sz="0" w:space="0" w:color="auto"/>
            <w:left w:val="none" w:sz="0" w:space="0" w:color="auto"/>
            <w:bottom w:val="none" w:sz="0" w:space="0" w:color="auto"/>
            <w:right w:val="none" w:sz="0" w:space="0" w:color="auto"/>
          </w:divBdr>
        </w:div>
        <w:div w:id="1370566107">
          <w:marLeft w:val="0"/>
          <w:marRight w:val="0"/>
          <w:marTop w:val="0"/>
          <w:marBottom w:val="0"/>
          <w:divBdr>
            <w:top w:val="none" w:sz="0" w:space="0" w:color="auto"/>
            <w:left w:val="none" w:sz="0" w:space="0" w:color="auto"/>
            <w:bottom w:val="none" w:sz="0" w:space="0" w:color="auto"/>
            <w:right w:val="none" w:sz="0" w:space="0" w:color="auto"/>
          </w:divBdr>
        </w:div>
        <w:div w:id="1450511185">
          <w:marLeft w:val="0"/>
          <w:marRight w:val="0"/>
          <w:marTop w:val="0"/>
          <w:marBottom w:val="0"/>
          <w:divBdr>
            <w:top w:val="none" w:sz="0" w:space="0" w:color="auto"/>
            <w:left w:val="none" w:sz="0" w:space="0" w:color="auto"/>
            <w:bottom w:val="none" w:sz="0" w:space="0" w:color="auto"/>
            <w:right w:val="none" w:sz="0" w:space="0" w:color="auto"/>
          </w:divBdr>
        </w:div>
        <w:div w:id="1465658130">
          <w:marLeft w:val="0"/>
          <w:marRight w:val="0"/>
          <w:marTop w:val="0"/>
          <w:marBottom w:val="0"/>
          <w:divBdr>
            <w:top w:val="none" w:sz="0" w:space="0" w:color="auto"/>
            <w:left w:val="none" w:sz="0" w:space="0" w:color="auto"/>
            <w:bottom w:val="none" w:sz="0" w:space="0" w:color="auto"/>
            <w:right w:val="none" w:sz="0" w:space="0" w:color="auto"/>
          </w:divBdr>
        </w:div>
        <w:div w:id="1480271303">
          <w:marLeft w:val="0"/>
          <w:marRight w:val="0"/>
          <w:marTop w:val="0"/>
          <w:marBottom w:val="0"/>
          <w:divBdr>
            <w:top w:val="none" w:sz="0" w:space="0" w:color="auto"/>
            <w:left w:val="none" w:sz="0" w:space="0" w:color="auto"/>
            <w:bottom w:val="none" w:sz="0" w:space="0" w:color="auto"/>
            <w:right w:val="none" w:sz="0" w:space="0" w:color="auto"/>
          </w:divBdr>
        </w:div>
        <w:div w:id="1558468843">
          <w:marLeft w:val="0"/>
          <w:marRight w:val="0"/>
          <w:marTop w:val="0"/>
          <w:marBottom w:val="0"/>
          <w:divBdr>
            <w:top w:val="none" w:sz="0" w:space="0" w:color="auto"/>
            <w:left w:val="none" w:sz="0" w:space="0" w:color="auto"/>
            <w:bottom w:val="none" w:sz="0" w:space="0" w:color="auto"/>
            <w:right w:val="none" w:sz="0" w:space="0" w:color="auto"/>
          </w:divBdr>
        </w:div>
        <w:div w:id="1904287505">
          <w:marLeft w:val="0"/>
          <w:marRight w:val="0"/>
          <w:marTop w:val="0"/>
          <w:marBottom w:val="0"/>
          <w:divBdr>
            <w:top w:val="none" w:sz="0" w:space="0" w:color="auto"/>
            <w:left w:val="none" w:sz="0" w:space="0" w:color="auto"/>
            <w:bottom w:val="none" w:sz="0" w:space="0" w:color="auto"/>
            <w:right w:val="none" w:sz="0" w:space="0" w:color="auto"/>
          </w:divBdr>
        </w:div>
        <w:div w:id="19232200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64C3D3-2120-423C-ADD7-A2D40A9A4C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8753</Words>
  <Characters>4990</Characters>
  <Application>Microsoft Office Word</Application>
  <DocSecurity>0</DocSecurity>
  <Lines>41</Lines>
  <Paragraphs>27</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13716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2025-11-13T15:07:00Z</dcterms:created>
  <dcterms:modified xsi:type="dcterms:W3CDTF">2026-05-11T16:13:00Z</dcterms:modified>
</cp:coreProperties>
</file>